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42F71" w14:textId="3E3E8FFE" w:rsidR="00047D82" w:rsidRPr="00047D82" w:rsidRDefault="00D16F63" w:rsidP="00047D82">
      <w:r>
        <w:rPr>
          <w:noProof/>
        </w:rPr>
        <mc:AlternateContent>
          <mc:Choice Requires="wps">
            <w:drawing>
              <wp:anchor distT="0" distB="0" distL="114300" distR="114300" simplePos="0" relativeHeight="251669504" behindDoc="0" locked="0" layoutInCell="1" allowOverlap="1" wp14:anchorId="0F92D3A2" wp14:editId="19FB502B">
                <wp:simplePos x="0" y="0"/>
                <wp:positionH relativeFrom="column">
                  <wp:posOffset>0</wp:posOffset>
                </wp:positionH>
                <wp:positionV relativeFrom="paragraph">
                  <wp:posOffset>0</wp:posOffset>
                </wp:positionV>
                <wp:extent cx="5824855" cy="1828800"/>
                <wp:effectExtent l="0" t="0" r="17145" b="8890"/>
                <wp:wrapSquare wrapText="bothSides"/>
                <wp:docPr id="828211489" name="Text Box 1"/>
                <wp:cNvGraphicFramePr/>
                <a:graphic xmlns:a="http://schemas.openxmlformats.org/drawingml/2006/main">
                  <a:graphicData uri="http://schemas.microsoft.com/office/word/2010/wordprocessingShape">
                    <wps:wsp>
                      <wps:cNvSpPr txBox="1"/>
                      <wps:spPr>
                        <a:xfrm>
                          <a:off x="0" y="0"/>
                          <a:ext cx="5824855" cy="1828800"/>
                        </a:xfrm>
                        <a:prstGeom prst="rect">
                          <a:avLst/>
                        </a:prstGeom>
                        <a:noFill/>
                        <a:ln w="6350">
                          <a:solidFill>
                            <a:prstClr val="black"/>
                          </a:solidFill>
                        </a:ln>
                      </wps:spPr>
                      <wps:txbx>
                        <w:txbxContent>
                          <w:p w14:paraId="68B7F33B" w14:textId="77777777" w:rsidR="00D16F63" w:rsidRPr="00D16F63" w:rsidRDefault="00D16F63" w:rsidP="00D16F63">
                            <w:pPr>
                              <w:shd w:val="clear" w:color="auto" w:fill="0E2841" w:themeFill="text2"/>
                              <w:rPr>
                                <w:b/>
                                <w:bCs/>
                                <w:sz w:val="36"/>
                                <w:szCs w:val="36"/>
                              </w:rPr>
                            </w:pPr>
                            <w:r w:rsidRPr="00047D82">
                              <w:rPr>
                                <w:b/>
                                <w:bCs/>
                                <w:sz w:val="36"/>
                                <w:szCs w:val="36"/>
                              </w:rPr>
                              <w:t>Migrant Community Breakfast Club (MCBC)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92D3A2" id="_x0000_t202" coordsize="21600,21600" o:spt="202" path="m,l,21600r21600,l21600,xe">
                <v:stroke joinstyle="miter"/>
                <v:path gradientshapeok="t" o:connecttype="rect"/>
              </v:shapetype>
              <v:shape id="Text Box 1" o:spid="_x0000_s1026" type="#_x0000_t202" style="position:absolute;margin-left:0;margin-top:0;width:458.65pt;height:2in;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" filled="f" strokeweight=".5pt">
                <v:textbox style="mso-fit-shape-to-text:t">
                  <w:txbxContent>
                    <w:p w14:paraId="68B7F33B" w14:textId="77777777" w:rsidR="00D16F63" w:rsidRPr="00D16F63" w:rsidRDefault="00D16F63" w:rsidP="00D16F63">
                      <w:pPr>
                        <w:shd w:val="clear" w:color="auto" w:fill="0E2841" w:themeFill="text2"/>
                        <w:rPr>
                          <w:b/>
                          <w:bCs/>
                          <w:sz w:val="36"/>
                          <w:szCs w:val="36"/>
                        </w:rPr>
                      </w:pPr>
                      <w:r w:rsidRPr="00047D82">
                        <w:rPr>
                          <w:b/>
                          <w:bCs/>
                          <w:sz w:val="36"/>
                          <w:szCs w:val="36"/>
                        </w:rPr>
                        <w:t>Migrant Community Breakfast Club (MCBC) Report</w:t>
                      </w:r>
                    </w:p>
                  </w:txbxContent>
                </v:textbox>
                <w10:wrap type="square"/>
              </v:shape>
            </w:pict>
          </mc:Fallback>
        </mc:AlternateContent>
      </w:r>
    </w:p>
    <w:p w14:paraId="2EDB6D62" w14:textId="0126DF24" w:rsidR="00047D82" w:rsidRPr="00047D82" w:rsidRDefault="00047D82" w:rsidP="00047D82">
      <w:pPr>
        <w:rPr>
          <w:b/>
          <w:bCs/>
          <w:sz w:val="36"/>
          <w:szCs w:val="36"/>
        </w:rPr>
      </w:pPr>
      <w:r w:rsidRPr="00047D82">
        <w:rPr>
          <w:b/>
          <w:bCs/>
          <w:i/>
          <w:iCs/>
        </w:rPr>
        <w:t>Supporting Unpaid Carers in Migrant Communities</w:t>
      </w:r>
    </w:p>
    <w:p w14:paraId="33002789" w14:textId="77777777" w:rsidR="00047D82" w:rsidRPr="00047D82" w:rsidRDefault="00747C3F" w:rsidP="00047D82">
      <w:r>
        <w:rPr>
          <w:noProof/>
        </w:rPr>
        <w:pict w14:anchorId="65970EC7">
          <v:rect id="_x0000_i1025" alt="" style="width:451.3pt;height:.05pt;mso-width-percent:0;mso-height-percent:0;mso-width-percent:0;mso-height-percent:0" o:hralign="center" o:hrstd="t" o:hr="t" fillcolor="#a0a0a0" stroked="f"/>
        </w:pict>
      </w:r>
    </w:p>
    <w:p w14:paraId="27F991EE" w14:textId="77777777" w:rsidR="00047D82" w:rsidRPr="00047D82" w:rsidRDefault="00047D82" w:rsidP="00047D82">
      <w:pPr>
        <w:rPr>
          <w:b/>
          <w:bCs/>
          <w:sz w:val="28"/>
          <w:szCs w:val="28"/>
        </w:rPr>
      </w:pPr>
      <w:r w:rsidRPr="00047D82">
        <w:rPr>
          <w:b/>
          <w:bCs/>
          <w:sz w:val="28"/>
          <w:szCs w:val="28"/>
        </w:rPr>
        <w:t>1. Introduction</w:t>
      </w:r>
    </w:p>
    <w:p w14:paraId="2C60252A" w14:textId="77777777" w:rsidR="00047D82" w:rsidRPr="00047D82" w:rsidRDefault="00047D82" w:rsidP="00D16F63">
      <w:pPr>
        <w:jc w:val="both"/>
      </w:pPr>
      <w:r w:rsidRPr="00047D82">
        <w:t>In October 2024, Redbridge Carers Support Service (RCSS) received a grant from Healthwatch to deliver a targeted project aimed at identifying and supporting unpaid carers within refugee, asylum-seeking, and migrant communities.</w:t>
      </w:r>
    </w:p>
    <w:p w14:paraId="7F7E7D97" w14:textId="77777777" w:rsidR="00047D82" w:rsidRPr="00047D82" w:rsidRDefault="00047D82" w:rsidP="00D16F63">
      <w:pPr>
        <w:jc w:val="both"/>
      </w:pPr>
      <w:r w:rsidRPr="00047D82">
        <w:t>The Migrant Community Breakfast Club (MCBC) was developed to address the complex challenges faced by migrant carers. These include language barriers, limited education, insecure housing, caring responsibilities among young people (aged 16–30), low awareness of rights, isolation, homelessness, low confidence and self-esteem, and pressures faced by single parent carers. These challenges are further compounded by systemic inequalities.</w:t>
      </w:r>
    </w:p>
    <w:p w14:paraId="32A5190B" w14:textId="77777777" w:rsidR="00047D82" w:rsidRPr="00047D82" w:rsidRDefault="00047D82" w:rsidP="00D16F63">
      <w:pPr>
        <w:jc w:val="both"/>
      </w:pPr>
      <w:r w:rsidRPr="00047D82">
        <w:t>The project focuses on identifying “hidden carers,” improving access to health and social care services, and raising awareness of health inequalities. The MCBC provides a safe and welcoming environment where carers meet over a light breakfast to practise conversational English and participate in therapeutic activities such as arts and crafts to promote wellbeing.</w:t>
      </w:r>
    </w:p>
    <w:p w14:paraId="02BE9956" w14:textId="77777777" w:rsidR="00047D82" w:rsidRPr="00047D82" w:rsidRDefault="00747C3F" w:rsidP="00047D82">
      <w:r>
        <w:rPr>
          <w:noProof/>
        </w:rPr>
        <w:pict w14:anchorId="6F1EDD07">
          <v:rect id="_x0000_i1026" alt="" style="width:451.3pt;height:.05pt;mso-width-percent:0;mso-height-percent:0;mso-width-percent:0;mso-height-percent:0" o:hralign="center" o:hrstd="t" o:hr="t" fillcolor="#a0a0a0" stroked="f"/>
        </w:pict>
      </w:r>
    </w:p>
    <w:p w14:paraId="653DC651" w14:textId="77777777" w:rsidR="008F74E9" w:rsidRPr="008F74E9" w:rsidRDefault="008F74E9" w:rsidP="008F74E9">
      <w:pPr>
        <w:rPr>
          <w:b/>
          <w:bCs/>
          <w:sz w:val="28"/>
          <w:szCs w:val="28"/>
        </w:rPr>
      </w:pPr>
      <w:r w:rsidRPr="008F74E9">
        <w:rPr>
          <w:b/>
          <w:bCs/>
          <w:sz w:val="28"/>
          <w:szCs w:val="28"/>
        </w:rPr>
        <w:t>Social Isolation Among Migrants and Carers (UK Context)</w:t>
      </w:r>
    </w:p>
    <w:p w14:paraId="0DEDF3CF" w14:textId="77777777" w:rsidR="008F74E9" w:rsidRPr="008F74E9" w:rsidRDefault="008F74E9" w:rsidP="008F74E9">
      <w:r w:rsidRPr="008F74E9">
        <w:t>Key Statistics</w:t>
      </w:r>
    </w:p>
    <w:p w14:paraId="7CAF12A1" w14:textId="77777777" w:rsidR="008F74E9" w:rsidRPr="008F74E9" w:rsidRDefault="008F74E9" w:rsidP="008F74E9">
      <w:pPr>
        <w:numPr>
          <w:ilvl w:val="0"/>
          <w:numId w:val="22"/>
        </w:numPr>
      </w:pPr>
      <w:r w:rsidRPr="008F74E9">
        <w:t>Around 1 in 3 migrants in the UK report experiencing loneliness or social isolation, particularly in their first few years after arrival.</w:t>
      </w:r>
    </w:p>
    <w:p w14:paraId="636AA0CC" w14:textId="77777777" w:rsidR="008F74E9" w:rsidRPr="008F74E9" w:rsidRDefault="008F74E9" w:rsidP="008F74E9">
      <w:pPr>
        <w:numPr>
          <w:ilvl w:val="0"/>
          <w:numId w:val="22"/>
        </w:numPr>
      </w:pPr>
      <w:r w:rsidRPr="008F74E9">
        <w:t>Migrants with limited English proficiency are significantly more likely to experience isolation, as language barriers restrict social interaction and access to services.</w:t>
      </w:r>
    </w:p>
    <w:p w14:paraId="0CA7AB1F" w14:textId="77777777" w:rsidR="008F74E9" w:rsidRPr="008F74E9" w:rsidRDefault="008F74E9" w:rsidP="008F74E9">
      <w:pPr>
        <w:numPr>
          <w:ilvl w:val="0"/>
          <w:numId w:val="22"/>
        </w:numPr>
      </w:pPr>
      <w:r w:rsidRPr="008F74E9">
        <w:t>Research by British Red Cross found that refugees and asylum seekers frequently experience extreme isolation, especially when placed in temporary or dispersal housing away from established communities.</w:t>
      </w:r>
    </w:p>
    <w:p w14:paraId="175C8527" w14:textId="77777777" w:rsidR="008F74E9" w:rsidRPr="008F74E9" w:rsidRDefault="008F74E9" w:rsidP="008F74E9">
      <w:pPr>
        <w:numPr>
          <w:ilvl w:val="0"/>
          <w:numId w:val="22"/>
        </w:numPr>
      </w:pPr>
      <w:r w:rsidRPr="008F74E9">
        <w:t>According to Carers UK, unpaid carers are already at high risk of isolation, with many reporting reduced social contact due to their caring role. This risk is further intensified for migrant carers.</w:t>
      </w:r>
    </w:p>
    <w:p w14:paraId="5F7B5332" w14:textId="646B7EA6" w:rsidR="008F74E9" w:rsidRDefault="008F74E9" w:rsidP="00047D82">
      <w:pPr>
        <w:numPr>
          <w:ilvl w:val="0"/>
          <w:numId w:val="22"/>
        </w:numPr>
      </w:pPr>
      <w:r w:rsidRPr="008F74E9">
        <w:lastRenderedPageBreak/>
        <w:t>A study by The King’s Fund highlights that social isolation is strongly linked to poor mental health, increased anxiety, and depression, particularly among vulnerable groups such as migrants.</w:t>
      </w:r>
    </w:p>
    <w:p w14:paraId="74AE6DD8" w14:textId="252A1AF2" w:rsidR="00790F14" w:rsidRPr="008F74E9" w:rsidRDefault="00747C3F" w:rsidP="00790F14">
      <w:r>
        <w:rPr>
          <w:noProof/>
        </w:rPr>
        <w:pict w14:anchorId="4E7B1A03">
          <v:rect id="_x0000_i1027" alt="" style="width:451.3pt;height:.05pt;mso-width-percent:0;mso-height-percent:0;mso-width-percent:0;mso-height-percent:0" o:hralign="center" o:hrstd="t" o:hr="t" fillcolor="#a0a0a0" stroked="f"/>
        </w:pict>
      </w:r>
    </w:p>
    <w:p w14:paraId="650D1FA7" w14:textId="3B040EF9" w:rsidR="00047D82" w:rsidRPr="00047D82" w:rsidRDefault="00DC58D6" w:rsidP="00047D82">
      <w:pPr>
        <w:rPr>
          <w:b/>
          <w:bCs/>
          <w:sz w:val="28"/>
          <w:szCs w:val="28"/>
        </w:rPr>
      </w:pPr>
      <w:r w:rsidRPr="00055F80">
        <w:rPr>
          <w:noProof/>
        </w:rPr>
        <w:drawing>
          <wp:anchor distT="0" distB="0" distL="114300" distR="114300" simplePos="0" relativeHeight="251677696" behindDoc="1" locked="0" layoutInCell="1" allowOverlap="1" wp14:anchorId="64E709AB" wp14:editId="7B1F8C0D">
            <wp:simplePos x="0" y="0"/>
            <wp:positionH relativeFrom="column">
              <wp:posOffset>3378200</wp:posOffset>
            </wp:positionH>
            <wp:positionV relativeFrom="paragraph">
              <wp:posOffset>18415</wp:posOffset>
            </wp:positionV>
            <wp:extent cx="2886710" cy="3479800"/>
            <wp:effectExtent l="0" t="0" r="0" b="0"/>
            <wp:wrapTight wrapText="bothSides">
              <wp:wrapPolygon edited="0">
                <wp:start x="0" y="0"/>
                <wp:lineTo x="0" y="21521"/>
                <wp:lineTo x="21476" y="21521"/>
                <wp:lineTo x="21476" y="0"/>
                <wp:lineTo x="0" y="0"/>
              </wp:wrapPolygon>
            </wp:wrapTight>
            <wp:docPr id="179366668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886710" cy="3479800"/>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00047D82" w:rsidRPr="00047D82">
        <w:rPr>
          <w:b/>
          <w:bCs/>
          <w:sz w:val="28"/>
          <w:szCs w:val="28"/>
        </w:rPr>
        <w:t xml:space="preserve">2. </w:t>
      </w:r>
      <w:r w:rsidR="003A2F92">
        <w:rPr>
          <w:b/>
          <w:bCs/>
          <w:sz w:val="28"/>
          <w:szCs w:val="28"/>
        </w:rPr>
        <w:t>About the Project</w:t>
      </w:r>
    </w:p>
    <w:p w14:paraId="43843857" w14:textId="4224B25F" w:rsidR="00047D82" w:rsidRPr="00047D82" w:rsidRDefault="00047D82" w:rsidP="00D16F63">
      <w:pPr>
        <w:jc w:val="both"/>
      </w:pPr>
      <w:r w:rsidRPr="00047D82">
        <w:t>Over the six-month project period, RCSS successfully identified and registered </w:t>
      </w:r>
      <w:r w:rsidRPr="00047D82">
        <w:rPr>
          <w:b/>
          <w:bCs/>
        </w:rPr>
        <w:t>18 hidden carers</w:t>
      </w:r>
      <w:r w:rsidRPr="00047D82">
        <w:t> from migrant and refugee communities.</w:t>
      </w:r>
    </w:p>
    <w:p w14:paraId="427236F3" w14:textId="7E79DB5A" w:rsidR="00047D82" w:rsidRPr="00047D82" w:rsidRDefault="00047D82" w:rsidP="00D16F63">
      <w:pPr>
        <w:jc w:val="both"/>
      </w:pPr>
      <w:r w:rsidRPr="00047D82">
        <w:t>Engagement with this cohort required a more intensive, relationship-based approach compared to general carers. Building trust was time-consuming but essential in encouraging participation and sustained engagement. The project prioritised:</w:t>
      </w:r>
    </w:p>
    <w:p w14:paraId="6932661D" w14:textId="31D1F1B1" w:rsidR="008F74E9" w:rsidRPr="00790F14" w:rsidRDefault="008F74E9" w:rsidP="008F74E9">
      <w:pPr>
        <w:pStyle w:val="NormalWeb"/>
        <w:numPr>
          <w:ilvl w:val="0"/>
          <w:numId w:val="2"/>
        </w:numPr>
        <w:rPr>
          <w:rFonts w:asciiTheme="minorHAnsi" w:hAnsiTheme="minorHAnsi"/>
          <w:b/>
          <w:bCs/>
          <w:color w:val="000000"/>
        </w:rPr>
      </w:pPr>
      <w:r w:rsidRPr="00790F14">
        <w:rPr>
          <w:rFonts w:asciiTheme="minorHAnsi" w:hAnsiTheme="minorHAnsi"/>
          <w:b/>
          <w:bCs/>
          <w:color w:val="000000"/>
        </w:rPr>
        <w:t>Creating a</w:t>
      </w:r>
      <w:r w:rsidRPr="00790F14">
        <w:rPr>
          <w:rStyle w:val="apple-converted-space"/>
          <w:rFonts w:asciiTheme="minorHAnsi" w:eastAsiaTheme="majorEastAsia" w:hAnsiTheme="minorHAnsi"/>
          <w:b/>
          <w:bCs/>
          <w:color w:val="000000"/>
        </w:rPr>
        <w:t> </w:t>
      </w:r>
      <w:r w:rsidRPr="00790F14">
        <w:rPr>
          <w:rStyle w:val="Strong"/>
          <w:rFonts w:asciiTheme="minorHAnsi" w:eastAsiaTheme="majorEastAsia" w:hAnsiTheme="minorHAnsi"/>
          <w:b w:val="0"/>
          <w:bCs w:val="0"/>
          <w:color w:val="000000"/>
        </w:rPr>
        <w:t>safe, welcoming space for connection</w:t>
      </w:r>
    </w:p>
    <w:p w14:paraId="4D84653D" w14:textId="57C64302" w:rsidR="008F74E9" w:rsidRPr="00790F14" w:rsidRDefault="008F74E9" w:rsidP="008F74E9">
      <w:pPr>
        <w:pStyle w:val="NormalWeb"/>
        <w:numPr>
          <w:ilvl w:val="0"/>
          <w:numId w:val="2"/>
        </w:numPr>
        <w:rPr>
          <w:rFonts w:asciiTheme="minorHAnsi" w:hAnsiTheme="minorHAnsi"/>
          <w:b/>
          <w:bCs/>
          <w:color w:val="000000"/>
        </w:rPr>
      </w:pPr>
      <w:r w:rsidRPr="00790F14">
        <w:rPr>
          <w:rFonts w:asciiTheme="minorHAnsi" w:hAnsiTheme="minorHAnsi"/>
          <w:b/>
          <w:bCs/>
          <w:color w:val="000000"/>
        </w:rPr>
        <w:t>Encouraging</w:t>
      </w:r>
      <w:r w:rsidRPr="00790F14">
        <w:rPr>
          <w:rStyle w:val="apple-converted-space"/>
          <w:rFonts w:asciiTheme="minorHAnsi" w:eastAsiaTheme="majorEastAsia" w:hAnsiTheme="minorHAnsi"/>
          <w:b/>
          <w:bCs/>
          <w:color w:val="000000"/>
        </w:rPr>
        <w:t> </w:t>
      </w:r>
      <w:r w:rsidRPr="00790F14">
        <w:rPr>
          <w:rStyle w:val="Strong"/>
          <w:rFonts w:asciiTheme="minorHAnsi" w:eastAsiaTheme="majorEastAsia" w:hAnsiTheme="minorHAnsi"/>
          <w:b w:val="0"/>
          <w:bCs w:val="0"/>
          <w:color w:val="000000"/>
        </w:rPr>
        <w:t>peer support and shared experiences</w:t>
      </w:r>
    </w:p>
    <w:p w14:paraId="6B2CB4EB" w14:textId="4A5C4726" w:rsidR="008F74E9" w:rsidRPr="00790F14" w:rsidRDefault="008F74E9" w:rsidP="008F74E9">
      <w:pPr>
        <w:pStyle w:val="NormalWeb"/>
        <w:numPr>
          <w:ilvl w:val="0"/>
          <w:numId w:val="2"/>
        </w:numPr>
        <w:rPr>
          <w:rFonts w:asciiTheme="minorHAnsi" w:hAnsiTheme="minorHAnsi"/>
          <w:b/>
          <w:bCs/>
          <w:color w:val="000000"/>
        </w:rPr>
      </w:pPr>
      <w:r w:rsidRPr="00790F14">
        <w:rPr>
          <w:rFonts w:asciiTheme="minorHAnsi" w:hAnsiTheme="minorHAnsi"/>
          <w:b/>
          <w:bCs/>
          <w:color w:val="000000"/>
        </w:rPr>
        <w:t>Supporting</w:t>
      </w:r>
      <w:r w:rsidRPr="00790F14">
        <w:rPr>
          <w:rStyle w:val="apple-converted-space"/>
          <w:rFonts w:asciiTheme="minorHAnsi" w:eastAsiaTheme="majorEastAsia" w:hAnsiTheme="minorHAnsi"/>
          <w:b/>
          <w:bCs/>
          <w:color w:val="000000"/>
        </w:rPr>
        <w:t> </w:t>
      </w:r>
      <w:r w:rsidRPr="00790F14">
        <w:rPr>
          <w:rStyle w:val="Strong"/>
          <w:rFonts w:asciiTheme="minorHAnsi" w:eastAsiaTheme="majorEastAsia" w:hAnsiTheme="minorHAnsi"/>
          <w:b w:val="0"/>
          <w:bCs w:val="0"/>
          <w:color w:val="000000"/>
        </w:rPr>
        <w:t>conversational English and confidence building</w:t>
      </w:r>
    </w:p>
    <w:p w14:paraId="4DC907E6" w14:textId="3C5DEDAB" w:rsidR="00047D82" w:rsidRPr="00790F14" w:rsidRDefault="008F74E9" w:rsidP="00047D82">
      <w:pPr>
        <w:pStyle w:val="NormalWeb"/>
        <w:numPr>
          <w:ilvl w:val="0"/>
          <w:numId w:val="2"/>
        </w:numPr>
        <w:rPr>
          <w:rFonts w:asciiTheme="minorHAnsi" w:hAnsiTheme="minorHAnsi"/>
          <w:b/>
          <w:bCs/>
          <w:color w:val="000000"/>
        </w:rPr>
      </w:pPr>
      <w:r w:rsidRPr="00790F14">
        <w:rPr>
          <w:rFonts w:asciiTheme="minorHAnsi" w:hAnsiTheme="minorHAnsi"/>
          <w:b/>
          <w:bCs/>
          <w:color w:val="000000"/>
        </w:rPr>
        <w:t>Providing</w:t>
      </w:r>
      <w:r w:rsidRPr="00790F14">
        <w:rPr>
          <w:rStyle w:val="apple-converted-space"/>
          <w:rFonts w:asciiTheme="minorHAnsi" w:eastAsiaTheme="majorEastAsia" w:hAnsiTheme="minorHAnsi"/>
          <w:b/>
          <w:bCs/>
          <w:color w:val="000000"/>
        </w:rPr>
        <w:t> </w:t>
      </w:r>
      <w:r w:rsidRPr="00790F14">
        <w:rPr>
          <w:rStyle w:val="Strong"/>
          <w:rFonts w:asciiTheme="minorHAnsi" w:eastAsiaTheme="majorEastAsia" w:hAnsiTheme="minorHAnsi"/>
          <w:b w:val="0"/>
          <w:bCs w:val="0"/>
          <w:color w:val="000000"/>
        </w:rPr>
        <w:t>structured activities that promote wellbeing</w:t>
      </w:r>
    </w:p>
    <w:p w14:paraId="381197D4" w14:textId="678F7F61" w:rsidR="00047D82" w:rsidRDefault="00747C3F" w:rsidP="00047D82">
      <w:pPr>
        <w:rPr>
          <w:b/>
          <w:bCs/>
        </w:rPr>
      </w:pPr>
      <w:r>
        <w:rPr>
          <w:noProof/>
        </w:rPr>
        <w:pict w14:anchorId="07168781">
          <v:rect id="_x0000_i1028" alt="" style="width:451.3pt;height:.05pt;mso-width-percent:0;mso-height-percent:0;mso-width-percent:0;mso-height-percent:0" o:hralign="center" o:hrstd="t" o:hr="t" fillcolor="#a0a0a0" stroked="f"/>
        </w:pict>
      </w:r>
    </w:p>
    <w:p w14:paraId="2649073C" w14:textId="3440E157" w:rsidR="00047D82" w:rsidRPr="00047D82" w:rsidRDefault="00047D82" w:rsidP="00047D82">
      <w:pPr>
        <w:rPr>
          <w:b/>
          <w:bCs/>
          <w:sz w:val="28"/>
          <w:szCs w:val="28"/>
        </w:rPr>
      </w:pPr>
      <w:r w:rsidRPr="00047D82">
        <w:rPr>
          <w:b/>
          <w:bCs/>
          <w:sz w:val="28"/>
          <w:szCs w:val="28"/>
        </w:rPr>
        <w:t>2.1 Demographic Profile</w:t>
      </w:r>
    </w:p>
    <w:p w14:paraId="5AA74CFB" w14:textId="77777777" w:rsidR="00047D82" w:rsidRPr="00047D82" w:rsidRDefault="00047D82" w:rsidP="00047D82">
      <w:pPr>
        <w:rPr>
          <w:b/>
          <w:bCs/>
        </w:rPr>
      </w:pPr>
      <w:r w:rsidRPr="00047D82">
        <w:rPr>
          <w:b/>
          <w:bCs/>
        </w:rPr>
        <w:t>Ethnicity</w:t>
      </w:r>
    </w:p>
    <w:tbl>
      <w:tblPr>
        <w:tblStyle w:val="PlainTable1"/>
        <w:tblW w:w="8784" w:type="dxa"/>
        <w:tblLook w:val="04A0" w:firstRow="1" w:lastRow="0" w:firstColumn="1" w:lastColumn="0" w:noHBand="0" w:noVBand="1"/>
      </w:tblPr>
      <w:tblGrid>
        <w:gridCol w:w="4520"/>
        <w:gridCol w:w="4264"/>
      </w:tblGrid>
      <w:tr w:rsidR="00790F14" w:rsidRPr="00047D82" w14:paraId="6DF84921" w14:textId="77777777" w:rsidTr="00790F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shd w:val="clear" w:color="auto" w:fill="FAE2D5" w:themeFill="accent2" w:themeFillTint="33"/>
            <w:hideMark/>
          </w:tcPr>
          <w:p w14:paraId="5F411E43" w14:textId="77777777" w:rsidR="00047D82" w:rsidRPr="00047D82" w:rsidRDefault="00047D82" w:rsidP="00047D82">
            <w:pPr>
              <w:spacing w:after="160" w:line="278" w:lineRule="auto"/>
            </w:pPr>
            <w:r w:rsidRPr="00047D82">
              <w:t>Ethnic Group</w:t>
            </w:r>
          </w:p>
        </w:tc>
        <w:tc>
          <w:tcPr>
            <w:tcW w:w="4264" w:type="dxa"/>
            <w:shd w:val="clear" w:color="auto" w:fill="FAE2D5" w:themeFill="accent2" w:themeFillTint="33"/>
            <w:hideMark/>
          </w:tcPr>
          <w:p w14:paraId="17B3F630" w14:textId="77777777" w:rsidR="00047D82" w:rsidRPr="00047D82" w:rsidRDefault="00047D82" w:rsidP="00047D82">
            <w:pPr>
              <w:spacing w:after="160" w:line="278" w:lineRule="auto"/>
              <w:ind w:left="34" w:right="2640"/>
              <w:cnfStyle w:val="100000000000" w:firstRow="1" w:lastRow="0" w:firstColumn="0" w:lastColumn="0" w:oddVBand="0" w:evenVBand="0" w:oddHBand="0" w:evenHBand="0" w:firstRowFirstColumn="0" w:firstRowLastColumn="0" w:lastRowFirstColumn="0" w:lastRowLastColumn="0"/>
            </w:pPr>
            <w:r w:rsidRPr="00047D82">
              <w:t>Percentage</w:t>
            </w:r>
          </w:p>
        </w:tc>
      </w:tr>
      <w:tr w:rsidR="00790F14" w:rsidRPr="00047D82" w14:paraId="219B5342" w14:textId="77777777" w:rsidTr="00790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hideMark/>
          </w:tcPr>
          <w:p w14:paraId="691A71F2" w14:textId="77777777" w:rsidR="00047D82" w:rsidRPr="00047D82" w:rsidRDefault="00047D82" w:rsidP="00047D82">
            <w:pPr>
              <w:spacing w:after="160" w:line="278" w:lineRule="auto"/>
            </w:pPr>
            <w:r w:rsidRPr="00047D82">
              <w:t>Asian or Asian British – Chinese</w:t>
            </w:r>
          </w:p>
        </w:tc>
        <w:tc>
          <w:tcPr>
            <w:tcW w:w="4264" w:type="dxa"/>
            <w:hideMark/>
          </w:tcPr>
          <w:p w14:paraId="20EC3ADF" w14:textId="77777777" w:rsidR="00047D82" w:rsidRPr="00047D82" w:rsidRDefault="00047D82" w:rsidP="00047D82">
            <w:pPr>
              <w:spacing w:after="160" w:line="278" w:lineRule="auto"/>
              <w:ind w:left="34" w:right="2640"/>
              <w:cnfStyle w:val="000000100000" w:firstRow="0" w:lastRow="0" w:firstColumn="0" w:lastColumn="0" w:oddVBand="0" w:evenVBand="0" w:oddHBand="1" w:evenHBand="0" w:firstRowFirstColumn="0" w:firstRowLastColumn="0" w:lastRowFirstColumn="0" w:lastRowLastColumn="0"/>
            </w:pPr>
            <w:r w:rsidRPr="00047D82">
              <w:t>5.88%</w:t>
            </w:r>
          </w:p>
        </w:tc>
      </w:tr>
      <w:tr w:rsidR="00790F14" w:rsidRPr="00047D82" w14:paraId="0A2F8AF7" w14:textId="77777777" w:rsidTr="00790F14">
        <w:tc>
          <w:tcPr>
            <w:cnfStyle w:val="001000000000" w:firstRow="0" w:lastRow="0" w:firstColumn="1" w:lastColumn="0" w:oddVBand="0" w:evenVBand="0" w:oddHBand="0" w:evenHBand="0" w:firstRowFirstColumn="0" w:firstRowLastColumn="0" w:lastRowFirstColumn="0" w:lastRowLastColumn="0"/>
            <w:tcW w:w="4520" w:type="dxa"/>
            <w:hideMark/>
          </w:tcPr>
          <w:p w14:paraId="5ED5C113" w14:textId="77777777" w:rsidR="00047D82" w:rsidRPr="00047D82" w:rsidRDefault="00047D82" w:rsidP="00047D82">
            <w:pPr>
              <w:spacing w:after="160" w:line="278" w:lineRule="auto"/>
            </w:pPr>
            <w:r w:rsidRPr="00047D82">
              <w:t>Asian or Asian British – Pakistani</w:t>
            </w:r>
          </w:p>
        </w:tc>
        <w:tc>
          <w:tcPr>
            <w:tcW w:w="4264" w:type="dxa"/>
            <w:hideMark/>
          </w:tcPr>
          <w:p w14:paraId="096F3421" w14:textId="77777777" w:rsidR="00047D82" w:rsidRPr="00047D82" w:rsidRDefault="00047D82" w:rsidP="00047D82">
            <w:pPr>
              <w:spacing w:after="160" w:line="278" w:lineRule="auto"/>
              <w:ind w:left="34" w:right="2640"/>
              <w:cnfStyle w:val="000000000000" w:firstRow="0" w:lastRow="0" w:firstColumn="0" w:lastColumn="0" w:oddVBand="0" w:evenVBand="0" w:oddHBand="0" w:evenHBand="0" w:firstRowFirstColumn="0" w:firstRowLastColumn="0" w:lastRowFirstColumn="0" w:lastRowLastColumn="0"/>
            </w:pPr>
            <w:r w:rsidRPr="00047D82">
              <w:t>11.76%</w:t>
            </w:r>
          </w:p>
        </w:tc>
      </w:tr>
      <w:tr w:rsidR="00790F14" w:rsidRPr="00047D82" w14:paraId="28633D3B" w14:textId="77777777" w:rsidTr="00790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hideMark/>
          </w:tcPr>
          <w:p w14:paraId="5CF2E950" w14:textId="77777777" w:rsidR="00047D82" w:rsidRPr="00047D82" w:rsidRDefault="00047D82" w:rsidP="00047D82">
            <w:pPr>
              <w:spacing w:after="160" w:line="278" w:lineRule="auto"/>
            </w:pPr>
            <w:r w:rsidRPr="00047D82">
              <w:t>Asian Other</w:t>
            </w:r>
          </w:p>
        </w:tc>
        <w:tc>
          <w:tcPr>
            <w:tcW w:w="4264" w:type="dxa"/>
            <w:hideMark/>
          </w:tcPr>
          <w:p w14:paraId="4F8B26FB" w14:textId="77777777" w:rsidR="00047D82" w:rsidRPr="00047D82" w:rsidRDefault="00047D82" w:rsidP="00047D82">
            <w:pPr>
              <w:spacing w:after="160" w:line="278" w:lineRule="auto"/>
              <w:ind w:left="34" w:right="2640"/>
              <w:cnfStyle w:val="000000100000" w:firstRow="0" w:lastRow="0" w:firstColumn="0" w:lastColumn="0" w:oddVBand="0" w:evenVBand="0" w:oddHBand="1" w:evenHBand="0" w:firstRowFirstColumn="0" w:firstRowLastColumn="0" w:lastRowFirstColumn="0" w:lastRowLastColumn="0"/>
            </w:pPr>
            <w:r w:rsidRPr="00047D82">
              <w:t>41.18%</w:t>
            </w:r>
          </w:p>
        </w:tc>
      </w:tr>
      <w:tr w:rsidR="00790F14" w:rsidRPr="00047D82" w14:paraId="0C8DAB3A" w14:textId="77777777" w:rsidTr="00790F14">
        <w:tc>
          <w:tcPr>
            <w:cnfStyle w:val="001000000000" w:firstRow="0" w:lastRow="0" w:firstColumn="1" w:lastColumn="0" w:oddVBand="0" w:evenVBand="0" w:oddHBand="0" w:evenHBand="0" w:firstRowFirstColumn="0" w:firstRowLastColumn="0" w:lastRowFirstColumn="0" w:lastRowLastColumn="0"/>
            <w:tcW w:w="4520" w:type="dxa"/>
            <w:hideMark/>
          </w:tcPr>
          <w:p w14:paraId="0230D64E" w14:textId="77777777" w:rsidR="00047D82" w:rsidRPr="00047D82" w:rsidRDefault="00047D82" w:rsidP="00047D82">
            <w:pPr>
              <w:spacing w:after="160" w:line="278" w:lineRule="auto"/>
            </w:pPr>
            <w:r w:rsidRPr="00047D82">
              <w:t>Black or Black British – Caribbean</w:t>
            </w:r>
          </w:p>
        </w:tc>
        <w:tc>
          <w:tcPr>
            <w:tcW w:w="4264" w:type="dxa"/>
            <w:hideMark/>
          </w:tcPr>
          <w:p w14:paraId="02FBAFA3" w14:textId="77777777" w:rsidR="00047D82" w:rsidRPr="00047D82" w:rsidRDefault="00047D82" w:rsidP="00047D82">
            <w:pPr>
              <w:spacing w:after="160" w:line="278" w:lineRule="auto"/>
              <w:ind w:left="34" w:right="2640"/>
              <w:cnfStyle w:val="000000000000" w:firstRow="0" w:lastRow="0" w:firstColumn="0" w:lastColumn="0" w:oddVBand="0" w:evenVBand="0" w:oddHBand="0" w:evenHBand="0" w:firstRowFirstColumn="0" w:firstRowLastColumn="0" w:lastRowFirstColumn="0" w:lastRowLastColumn="0"/>
            </w:pPr>
            <w:r w:rsidRPr="00047D82">
              <w:t>5.88%</w:t>
            </w:r>
          </w:p>
        </w:tc>
      </w:tr>
      <w:tr w:rsidR="00790F14" w:rsidRPr="00047D82" w14:paraId="0D99B3B1" w14:textId="77777777" w:rsidTr="00790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hideMark/>
          </w:tcPr>
          <w:p w14:paraId="31EE8D97" w14:textId="77777777" w:rsidR="00047D82" w:rsidRPr="00047D82" w:rsidRDefault="00047D82" w:rsidP="00047D82">
            <w:pPr>
              <w:spacing w:after="160" w:line="278" w:lineRule="auto"/>
            </w:pPr>
            <w:r w:rsidRPr="00047D82">
              <w:t>Other Ethnic Group</w:t>
            </w:r>
          </w:p>
        </w:tc>
        <w:tc>
          <w:tcPr>
            <w:tcW w:w="4264" w:type="dxa"/>
            <w:hideMark/>
          </w:tcPr>
          <w:p w14:paraId="3EF9BB78" w14:textId="77777777" w:rsidR="00047D82" w:rsidRPr="00047D82" w:rsidRDefault="00047D82" w:rsidP="00047D82">
            <w:pPr>
              <w:spacing w:after="160" w:line="278" w:lineRule="auto"/>
              <w:ind w:left="34" w:right="2640"/>
              <w:cnfStyle w:val="000000100000" w:firstRow="0" w:lastRow="0" w:firstColumn="0" w:lastColumn="0" w:oddVBand="0" w:evenVBand="0" w:oddHBand="1" w:evenHBand="0" w:firstRowFirstColumn="0" w:firstRowLastColumn="0" w:lastRowFirstColumn="0" w:lastRowLastColumn="0"/>
            </w:pPr>
            <w:r w:rsidRPr="00047D82">
              <w:t>11.76%</w:t>
            </w:r>
          </w:p>
        </w:tc>
      </w:tr>
      <w:tr w:rsidR="00790F14" w:rsidRPr="00047D82" w14:paraId="3B342766" w14:textId="77777777" w:rsidTr="00790F14">
        <w:tc>
          <w:tcPr>
            <w:cnfStyle w:val="001000000000" w:firstRow="0" w:lastRow="0" w:firstColumn="1" w:lastColumn="0" w:oddVBand="0" w:evenVBand="0" w:oddHBand="0" w:evenHBand="0" w:firstRowFirstColumn="0" w:firstRowLastColumn="0" w:lastRowFirstColumn="0" w:lastRowLastColumn="0"/>
            <w:tcW w:w="4520" w:type="dxa"/>
            <w:hideMark/>
          </w:tcPr>
          <w:p w14:paraId="5C8F34DD" w14:textId="77777777" w:rsidR="00047D82" w:rsidRPr="00047D82" w:rsidRDefault="00047D82" w:rsidP="00047D82">
            <w:pPr>
              <w:spacing w:after="160" w:line="278" w:lineRule="auto"/>
            </w:pPr>
            <w:r w:rsidRPr="00047D82">
              <w:t>White – European</w:t>
            </w:r>
          </w:p>
        </w:tc>
        <w:tc>
          <w:tcPr>
            <w:tcW w:w="4264" w:type="dxa"/>
            <w:hideMark/>
          </w:tcPr>
          <w:p w14:paraId="7EDE8F80" w14:textId="77777777" w:rsidR="00047D82" w:rsidRPr="00047D82" w:rsidRDefault="00047D82" w:rsidP="00047D82">
            <w:pPr>
              <w:spacing w:after="160" w:line="278" w:lineRule="auto"/>
              <w:ind w:left="34" w:right="2640"/>
              <w:cnfStyle w:val="000000000000" w:firstRow="0" w:lastRow="0" w:firstColumn="0" w:lastColumn="0" w:oddVBand="0" w:evenVBand="0" w:oddHBand="0" w:evenHBand="0" w:firstRowFirstColumn="0" w:firstRowLastColumn="0" w:lastRowFirstColumn="0" w:lastRowLastColumn="0"/>
            </w:pPr>
            <w:r w:rsidRPr="00047D82">
              <w:t>23.53%</w:t>
            </w:r>
          </w:p>
        </w:tc>
      </w:tr>
    </w:tbl>
    <w:p w14:paraId="5AD83E4F" w14:textId="641E9EC6" w:rsidR="00047D82" w:rsidRPr="00047D82" w:rsidRDefault="00047D82" w:rsidP="00047D82"/>
    <w:p w14:paraId="565245F2" w14:textId="09DAC851" w:rsidR="00790F14" w:rsidRDefault="00747C3F" w:rsidP="00047D82">
      <w:pPr>
        <w:rPr>
          <w:b/>
          <w:bCs/>
        </w:rPr>
      </w:pPr>
      <w:r>
        <w:rPr>
          <w:noProof/>
        </w:rPr>
        <w:lastRenderedPageBreak/>
        <w:pict w14:anchorId="29437683">
          <v:rect id="_x0000_i1029" alt="" style="width:451.3pt;height:.05pt;mso-width-percent:0;mso-height-percent:0;mso-width-percent:0;mso-height-percent:0" o:hralign="center" o:hrstd="t" o:hr="t" fillcolor="#a0a0a0" stroked="f"/>
        </w:pict>
      </w:r>
    </w:p>
    <w:p w14:paraId="34DB36C4" w14:textId="01773C55" w:rsidR="00047D82" w:rsidRPr="00047D82" w:rsidRDefault="00047D82" w:rsidP="00047D82">
      <w:pPr>
        <w:rPr>
          <w:b/>
          <w:bCs/>
        </w:rPr>
      </w:pPr>
      <w:r w:rsidRPr="00047D82">
        <w:rPr>
          <w:b/>
          <w:bCs/>
        </w:rPr>
        <w:t>Religion</w:t>
      </w:r>
    </w:p>
    <w:tbl>
      <w:tblPr>
        <w:tblStyle w:val="PlainTable1"/>
        <w:tblW w:w="8866" w:type="dxa"/>
        <w:tblLook w:val="04A0" w:firstRow="1" w:lastRow="0" w:firstColumn="1" w:lastColumn="0" w:noHBand="0" w:noVBand="1"/>
      </w:tblPr>
      <w:tblGrid>
        <w:gridCol w:w="4965"/>
        <w:gridCol w:w="3901"/>
      </w:tblGrid>
      <w:tr w:rsidR="00D16F63" w:rsidRPr="00047D82" w14:paraId="145FE179" w14:textId="77777777" w:rsidTr="00790F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5" w:type="dxa"/>
            <w:shd w:val="clear" w:color="auto" w:fill="FAE2D5" w:themeFill="accent2" w:themeFillTint="33"/>
            <w:hideMark/>
          </w:tcPr>
          <w:p w14:paraId="58D0BD6A" w14:textId="77777777" w:rsidR="00047D82" w:rsidRPr="00047D82" w:rsidRDefault="00047D82" w:rsidP="00047D82">
            <w:pPr>
              <w:spacing w:after="160" w:line="278" w:lineRule="auto"/>
            </w:pPr>
            <w:r w:rsidRPr="00047D82">
              <w:t>Religious Group</w:t>
            </w:r>
          </w:p>
        </w:tc>
        <w:tc>
          <w:tcPr>
            <w:tcW w:w="3901" w:type="dxa"/>
            <w:shd w:val="clear" w:color="auto" w:fill="FAE2D5" w:themeFill="accent2" w:themeFillTint="33"/>
            <w:hideMark/>
          </w:tcPr>
          <w:p w14:paraId="16B40CE8" w14:textId="77777777" w:rsidR="00047D82" w:rsidRPr="00047D82" w:rsidRDefault="00047D82" w:rsidP="00047D82">
            <w:pPr>
              <w:spacing w:after="160" w:line="278" w:lineRule="auto"/>
              <w:ind w:left="3" w:right="235" w:hanging="3"/>
              <w:cnfStyle w:val="100000000000" w:firstRow="1" w:lastRow="0" w:firstColumn="0" w:lastColumn="0" w:oddVBand="0" w:evenVBand="0" w:oddHBand="0" w:evenHBand="0" w:firstRowFirstColumn="0" w:firstRowLastColumn="0" w:lastRowFirstColumn="0" w:lastRowLastColumn="0"/>
            </w:pPr>
            <w:r w:rsidRPr="00047D82">
              <w:t>Percentage</w:t>
            </w:r>
          </w:p>
        </w:tc>
      </w:tr>
      <w:tr w:rsidR="00047D82" w:rsidRPr="00047D82" w14:paraId="16FD329C" w14:textId="77777777" w:rsidTr="00790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5" w:type="dxa"/>
            <w:hideMark/>
          </w:tcPr>
          <w:p w14:paraId="3D59937B" w14:textId="77777777" w:rsidR="00047D82" w:rsidRPr="00047D82" w:rsidRDefault="00047D82" w:rsidP="00047D82">
            <w:pPr>
              <w:spacing w:after="160" w:line="278" w:lineRule="auto"/>
            </w:pPr>
            <w:r w:rsidRPr="00047D82">
              <w:t>Christianity</w:t>
            </w:r>
          </w:p>
        </w:tc>
        <w:tc>
          <w:tcPr>
            <w:tcW w:w="3901" w:type="dxa"/>
            <w:hideMark/>
          </w:tcPr>
          <w:p w14:paraId="15EF4380" w14:textId="77777777" w:rsidR="00047D82" w:rsidRPr="00047D82" w:rsidRDefault="00047D82" w:rsidP="00047D82">
            <w:pPr>
              <w:spacing w:after="160" w:line="278" w:lineRule="auto"/>
              <w:ind w:left="3" w:right="235" w:hanging="3"/>
              <w:cnfStyle w:val="000000100000" w:firstRow="0" w:lastRow="0" w:firstColumn="0" w:lastColumn="0" w:oddVBand="0" w:evenVBand="0" w:oddHBand="1" w:evenHBand="0" w:firstRowFirstColumn="0" w:firstRowLastColumn="0" w:lastRowFirstColumn="0" w:lastRowLastColumn="0"/>
            </w:pPr>
            <w:r w:rsidRPr="00047D82">
              <w:t>5.56%</w:t>
            </w:r>
          </w:p>
        </w:tc>
      </w:tr>
      <w:tr w:rsidR="00790F14" w:rsidRPr="00047D82" w14:paraId="1FD4E670" w14:textId="77777777" w:rsidTr="00790F14">
        <w:tc>
          <w:tcPr>
            <w:cnfStyle w:val="001000000000" w:firstRow="0" w:lastRow="0" w:firstColumn="1" w:lastColumn="0" w:oddVBand="0" w:evenVBand="0" w:oddHBand="0" w:evenHBand="0" w:firstRowFirstColumn="0" w:firstRowLastColumn="0" w:lastRowFirstColumn="0" w:lastRowLastColumn="0"/>
            <w:tcW w:w="4965" w:type="dxa"/>
            <w:hideMark/>
          </w:tcPr>
          <w:p w14:paraId="0A8B4B7D" w14:textId="77777777" w:rsidR="00047D82" w:rsidRPr="00047D82" w:rsidRDefault="00047D82" w:rsidP="00047D82">
            <w:pPr>
              <w:spacing w:after="160" w:line="278" w:lineRule="auto"/>
            </w:pPr>
            <w:r w:rsidRPr="00047D82">
              <w:t>Islam</w:t>
            </w:r>
          </w:p>
        </w:tc>
        <w:tc>
          <w:tcPr>
            <w:tcW w:w="3901" w:type="dxa"/>
            <w:hideMark/>
          </w:tcPr>
          <w:p w14:paraId="335A0740" w14:textId="77777777" w:rsidR="00047D82" w:rsidRPr="00047D82" w:rsidRDefault="00047D82" w:rsidP="00047D82">
            <w:pPr>
              <w:spacing w:after="160" w:line="278" w:lineRule="auto"/>
              <w:ind w:left="3" w:right="235" w:hanging="3"/>
              <w:cnfStyle w:val="000000000000" w:firstRow="0" w:lastRow="0" w:firstColumn="0" w:lastColumn="0" w:oddVBand="0" w:evenVBand="0" w:oddHBand="0" w:evenHBand="0" w:firstRowFirstColumn="0" w:firstRowLastColumn="0" w:lastRowFirstColumn="0" w:lastRowLastColumn="0"/>
            </w:pPr>
            <w:r w:rsidRPr="00047D82">
              <w:t>83.33%</w:t>
            </w:r>
          </w:p>
        </w:tc>
      </w:tr>
      <w:tr w:rsidR="00047D82" w:rsidRPr="00047D82" w14:paraId="09703CD7" w14:textId="77777777" w:rsidTr="00790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5" w:type="dxa"/>
            <w:hideMark/>
          </w:tcPr>
          <w:p w14:paraId="45991567" w14:textId="77777777" w:rsidR="00047D82" w:rsidRPr="00047D82" w:rsidRDefault="00047D82" w:rsidP="00047D82">
            <w:pPr>
              <w:spacing w:after="160" w:line="278" w:lineRule="auto"/>
            </w:pPr>
            <w:r w:rsidRPr="00047D82">
              <w:t>No Religion</w:t>
            </w:r>
          </w:p>
        </w:tc>
        <w:tc>
          <w:tcPr>
            <w:tcW w:w="3901" w:type="dxa"/>
            <w:hideMark/>
          </w:tcPr>
          <w:p w14:paraId="7C169572" w14:textId="77777777" w:rsidR="00047D82" w:rsidRPr="00047D82" w:rsidRDefault="00047D82" w:rsidP="00047D82">
            <w:pPr>
              <w:spacing w:after="160" w:line="278" w:lineRule="auto"/>
              <w:ind w:left="3" w:right="235" w:hanging="3"/>
              <w:cnfStyle w:val="000000100000" w:firstRow="0" w:lastRow="0" w:firstColumn="0" w:lastColumn="0" w:oddVBand="0" w:evenVBand="0" w:oddHBand="1" w:evenHBand="0" w:firstRowFirstColumn="0" w:firstRowLastColumn="0" w:lastRowFirstColumn="0" w:lastRowLastColumn="0"/>
            </w:pPr>
            <w:r w:rsidRPr="00047D82">
              <w:t>5.56%</w:t>
            </w:r>
          </w:p>
        </w:tc>
      </w:tr>
      <w:tr w:rsidR="00790F14" w:rsidRPr="00047D82" w14:paraId="1A68EBBA" w14:textId="77777777" w:rsidTr="00790F14">
        <w:tc>
          <w:tcPr>
            <w:cnfStyle w:val="001000000000" w:firstRow="0" w:lastRow="0" w:firstColumn="1" w:lastColumn="0" w:oddVBand="0" w:evenVBand="0" w:oddHBand="0" w:evenHBand="0" w:firstRowFirstColumn="0" w:firstRowLastColumn="0" w:lastRowFirstColumn="0" w:lastRowLastColumn="0"/>
            <w:tcW w:w="4965" w:type="dxa"/>
            <w:hideMark/>
          </w:tcPr>
          <w:p w14:paraId="31DAB27D" w14:textId="77777777" w:rsidR="00047D82" w:rsidRPr="00047D82" w:rsidRDefault="00047D82" w:rsidP="00047D82">
            <w:pPr>
              <w:spacing w:after="160" w:line="278" w:lineRule="auto"/>
            </w:pPr>
            <w:r w:rsidRPr="00047D82">
              <w:t>Other</w:t>
            </w:r>
          </w:p>
        </w:tc>
        <w:tc>
          <w:tcPr>
            <w:tcW w:w="3901" w:type="dxa"/>
            <w:hideMark/>
          </w:tcPr>
          <w:p w14:paraId="0A8E914D" w14:textId="77777777" w:rsidR="00047D82" w:rsidRPr="00047D82" w:rsidRDefault="00047D82" w:rsidP="00047D82">
            <w:pPr>
              <w:spacing w:after="160" w:line="278" w:lineRule="auto"/>
              <w:ind w:left="3" w:right="235" w:hanging="3"/>
              <w:cnfStyle w:val="000000000000" w:firstRow="0" w:lastRow="0" w:firstColumn="0" w:lastColumn="0" w:oddVBand="0" w:evenVBand="0" w:oddHBand="0" w:evenHBand="0" w:firstRowFirstColumn="0" w:firstRowLastColumn="0" w:lastRowFirstColumn="0" w:lastRowLastColumn="0"/>
            </w:pPr>
            <w:r w:rsidRPr="00047D82">
              <w:t>5.56%</w:t>
            </w:r>
          </w:p>
        </w:tc>
      </w:tr>
    </w:tbl>
    <w:p w14:paraId="4627ED40" w14:textId="77777777" w:rsidR="00047D82" w:rsidRPr="00047D82" w:rsidRDefault="00747C3F" w:rsidP="00047D82">
      <w:r>
        <w:rPr>
          <w:noProof/>
        </w:rPr>
        <w:pict w14:anchorId="437EEEEE">
          <v:rect id="_x0000_i1030" alt="" style="width:451.3pt;height:.05pt;mso-width-percent:0;mso-height-percent:0;mso-width-percent:0;mso-height-percent:0" o:hralign="center" o:hrstd="t" o:hr="t" fillcolor="#a0a0a0" stroked="f"/>
        </w:pict>
      </w:r>
    </w:p>
    <w:p w14:paraId="04C59050" w14:textId="77777777" w:rsidR="00047D82" w:rsidRPr="00047D82" w:rsidRDefault="00047D82" w:rsidP="00047D82">
      <w:pPr>
        <w:rPr>
          <w:b/>
          <w:bCs/>
        </w:rPr>
      </w:pPr>
      <w:r w:rsidRPr="00047D82">
        <w:rPr>
          <w:b/>
          <w:bCs/>
        </w:rPr>
        <w:t>Employment Status</w:t>
      </w:r>
    </w:p>
    <w:tbl>
      <w:tblPr>
        <w:tblStyle w:val="PlainTable1"/>
        <w:tblW w:w="8982" w:type="dxa"/>
        <w:tblLook w:val="04A0" w:firstRow="1" w:lastRow="0" w:firstColumn="1" w:lastColumn="0" w:noHBand="0" w:noVBand="1"/>
      </w:tblPr>
      <w:tblGrid>
        <w:gridCol w:w="4965"/>
        <w:gridCol w:w="4017"/>
      </w:tblGrid>
      <w:tr w:rsidR="00790F14" w:rsidRPr="00047D82" w14:paraId="1CAF201B" w14:textId="77777777" w:rsidTr="00790F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5" w:type="dxa"/>
            <w:shd w:val="clear" w:color="auto" w:fill="FAE2D5" w:themeFill="accent2" w:themeFillTint="33"/>
            <w:hideMark/>
          </w:tcPr>
          <w:p w14:paraId="2A3DFB4B" w14:textId="77777777" w:rsidR="00047D82" w:rsidRPr="00047D82" w:rsidRDefault="00047D82" w:rsidP="00047D82">
            <w:pPr>
              <w:spacing w:after="160" w:line="278" w:lineRule="auto"/>
            </w:pPr>
            <w:r w:rsidRPr="00047D82">
              <w:t>Status</w:t>
            </w:r>
          </w:p>
        </w:tc>
        <w:tc>
          <w:tcPr>
            <w:tcW w:w="4017" w:type="dxa"/>
            <w:shd w:val="clear" w:color="auto" w:fill="FAE2D5" w:themeFill="accent2" w:themeFillTint="33"/>
            <w:hideMark/>
          </w:tcPr>
          <w:p w14:paraId="389DE6E1" w14:textId="77777777" w:rsidR="00047D82" w:rsidRPr="00047D82" w:rsidRDefault="00047D82" w:rsidP="00047D82">
            <w:pPr>
              <w:spacing w:after="160" w:line="278" w:lineRule="auto"/>
              <w:ind w:right="-1555"/>
              <w:cnfStyle w:val="100000000000" w:firstRow="1" w:lastRow="0" w:firstColumn="0" w:lastColumn="0" w:oddVBand="0" w:evenVBand="0" w:oddHBand="0" w:evenHBand="0" w:firstRowFirstColumn="0" w:firstRowLastColumn="0" w:lastRowFirstColumn="0" w:lastRowLastColumn="0"/>
            </w:pPr>
            <w:r w:rsidRPr="00047D82">
              <w:t>Percentage</w:t>
            </w:r>
          </w:p>
        </w:tc>
      </w:tr>
      <w:tr w:rsidR="00790F14" w:rsidRPr="00047D82" w14:paraId="4BE7861C" w14:textId="77777777" w:rsidTr="00790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5" w:type="dxa"/>
            <w:hideMark/>
          </w:tcPr>
          <w:p w14:paraId="056F6189" w14:textId="77777777" w:rsidR="00047D82" w:rsidRPr="00047D82" w:rsidRDefault="00047D82" w:rsidP="00047D82">
            <w:pPr>
              <w:spacing w:after="160" w:line="278" w:lineRule="auto"/>
            </w:pPr>
            <w:r w:rsidRPr="00047D82">
              <w:t>Employed (Part-Time)</w:t>
            </w:r>
          </w:p>
        </w:tc>
        <w:tc>
          <w:tcPr>
            <w:tcW w:w="4017" w:type="dxa"/>
            <w:hideMark/>
          </w:tcPr>
          <w:p w14:paraId="4456AAE9" w14:textId="77777777" w:rsidR="00047D82" w:rsidRPr="00047D82" w:rsidRDefault="00047D82" w:rsidP="00047D82">
            <w:pPr>
              <w:spacing w:after="160" w:line="278" w:lineRule="auto"/>
              <w:ind w:right="-1555"/>
              <w:cnfStyle w:val="000000100000" w:firstRow="0" w:lastRow="0" w:firstColumn="0" w:lastColumn="0" w:oddVBand="0" w:evenVBand="0" w:oddHBand="1" w:evenHBand="0" w:firstRowFirstColumn="0" w:firstRowLastColumn="0" w:lastRowFirstColumn="0" w:lastRowLastColumn="0"/>
            </w:pPr>
            <w:r w:rsidRPr="00047D82">
              <w:t>22.22%</w:t>
            </w:r>
          </w:p>
        </w:tc>
      </w:tr>
      <w:tr w:rsidR="00790F14" w:rsidRPr="00047D82" w14:paraId="4BD0C929" w14:textId="77777777" w:rsidTr="00790F14">
        <w:tc>
          <w:tcPr>
            <w:cnfStyle w:val="001000000000" w:firstRow="0" w:lastRow="0" w:firstColumn="1" w:lastColumn="0" w:oddVBand="0" w:evenVBand="0" w:oddHBand="0" w:evenHBand="0" w:firstRowFirstColumn="0" w:firstRowLastColumn="0" w:lastRowFirstColumn="0" w:lastRowLastColumn="0"/>
            <w:tcW w:w="4965" w:type="dxa"/>
            <w:hideMark/>
          </w:tcPr>
          <w:p w14:paraId="0C10B55E" w14:textId="77777777" w:rsidR="00047D82" w:rsidRPr="00047D82" w:rsidRDefault="00047D82" w:rsidP="00047D82">
            <w:pPr>
              <w:spacing w:after="160" w:line="278" w:lineRule="auto"/>
            </w:pPr>
            <w:r w:rsidRPr="00047D82">
              <w:t>Self-Employed</w:t>
            </w:r>
          </w:p>
        </w:tc>
        <w:tc>
          <w:tcPr>
            <w:tcW w:w="4017" w:type="dxa"/>
            <w:hideMark/>
          </w:tcPr>
          <w:p w14:paraId="4A7A2B02" w14:textId="77777777" w:rsidR="00047D82" w:rsidRPr="00047D82" w:rsidRDefault="00047D82" w:rsidP="00047D82">
            <w:pPr>
              <w:spacing w:after="160" w:line="278" w:lineRule="auto"/>
              <w:ind w:right="-1555"/>
              <w:cnfStyle w:val="000000000000" w:firstRow="0" w:lastRow="0" w:firstColumn="0" w:lastColumn="0" w:oddVBand="0" w:evenVBand="0" w:oddHBand="0" w:evenHBand="0" w:firstRowFirstColumn="0" w:firstRowLastColumn="0" w:lastRowFirstColumn="0" w:lastRowLastColumn="0"/>
            </w:pPr>
            <w:r w:rsidRPr="00047D82">
              <w:t>5.56%</w:t>
            </w:r>
          </w:p>
        </w:tc>
      </w:tr>
      <w:tr w:rsidR="00790F14" w:rsidRPr="00047D82" w14:paraId="560B52CA" w14:textId="77777777" w:rsidTr="00790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5" w:type="dxa"/>
            <w:hideMark/>
          </w:tcPr>
          <w:p w14:paraId="23C21724" w14:textId="77777777" w:rsidR="00047D82" w:rsidRPr="00047D82" w:rsidRDefault="00047D82" w:rsidP="00047D82">
            <w:pPr>
              <w:spacing w:after="160" w:line="278" w:lineRule="auto"/>
            </w:pPr>
            <w:r w:rsidRPr="00047D82">
              <w:t>Student (Full-Time)</w:t>
            </w:r>
          </w:p>
        </w:tc>
        <w:tc>
          <w:tcPr>
            <w:tcW w:w="4017" w:type="dxa"/>
            <w:hideMark/>
          </w:tcPr>
          <w:p w14:paraId="2C6C692B" w14:textId="77777777" w:rsidR="00047D82" w:rsidRPr="00047D82" w:rsidRDefault="00047D82" w:rsidP="00047D82">
            <w:pPr>
              <w:spacing w:after="160" w:line="278" w:lineRule="auto"/>
              <w:ind w:right="-1555"/>
              <w:cnfStyle w:val="000000100000" w:firstRow="0" w:lastRow="0" w:firstColumn="0" w:lastColumn="0" w:oddVBand="0" w:evenVBand="0" w:oddHBand="1" w:evenHBand="0" w:firstRowFirstColumn="0" w:firstRowLastColumn="0" w:lastRowFirstColumn="0" w:lastRowLastColumn="0"/>
            </w:pPr>
            <w:r w:rsidRPr="00047D82">
              <w:t>11.11%</w:t>
            </w:r>
          </w:p>
        </w:tc>
      </w:tr>
      <w:tr w:rsidR="00790F14" w:rsidRPr="00047D82" w14:paraId="12DD72EA" w14:textId="77777777" w:rsidTr="00790F14">
        <w:tc>
          <w:tcPr>
            <w:cnfStyle w:val="001000000000" w:firstRow="0" w:lastRow="0" w:firstColumn="1" w:lastColumn="0" w:oddVBand="0" w:evenVBand="0" w:oddHBand="0" w:evenHBand="0" w:firstRowFirstColumn="0" w:firstRowLastColumn="0" w:lastRowFirstColumn="0" w:lastRowLastColumn="0"/>
            <w:tcW w:w="4965" w:type="dxa"/>
            <w:hideMark/>
          </w:tcPr>
          <w:p w14:paraId="0B73E3C1" w14:textId="77777777" w:rsidR="00047D82" w:rsidRPr="00047D82" w:rsidRDefault="00047D82" w:rsidP="00047D82">
            <w:pPr>
              <w:spacing w:after="160" w:line="278" w:lineRule="auto"/>
            </w:pPr>
            <w:r w:rsidRPr="00047D82">
              <w:t>Student (Part-Time)</w:t>
            </w:r>
          </w:p>
        </w:tc>
        <w:tc>
          <w:tcPr>
            <w:tcW w:w="4017" w:type="dxa"/>
            <w:hideMark/>
          </w:tcPr>
          <w:p w14:paraId="13788D9D" w14:textId="77777777" w:rsidR="00047D82" w:rsidRPr="00047D82" w:rsidRDefault="00047D82" w:rsidP="00047D82">
            <w:pPr>
              <w:spacing w:after="160" w:line="278" w:lineRule="auto"/>
              <w:ind w:right="-1555"/>
              <w:cnfStyle w:val="000000000000" w:firstRow="0" w:lastRow="0" w:firstColumn="0" w:lastColumn="0" w:oddVBand="0" w:evenVBand="0" w:oddHBand="0" w:evenHBand="0" w:firstRowFirstColumn="0" w:firstRowLastColumn="0" w:lastRowFirstColumn="0" w:lastRowLastColumn="0"/>
            </w:pPr>
            <w:r w:rsidRPr="00047D82">
              <w:t>5.56%</w:t>
            </w:r>
          </w:p>
        </w:tc>
      </w:tr>
      <w:tr w:rsidR="00790F14" w:rsidRPr="00047D82" w14:paraId="657296B1" w14:textId="77777777" w:rsidTr="00790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5" w:type="dxa"/>
            <w:hideMark/>
          </w:tcPr>
          <w:p w14:paraId="548E3B4C" w14:textId="77777777" w:rsidR="00047D82" w:rsidRPr="00047D82" w:rsidRDefault="00047D82" w:rsidP="00047D82">
            <w:pPr>
              <w:spacing w:after="160" w:line="278" w:lineRule="auto"/>
            </w:pPr>
            <w:r w:rsidRPr="00047D82">
              <w:t>Unemployed</w:t>
            </w:r>
          </w:p>
        </w:tc>
        <w:tc>
          <w:tcPr>
            <w:tcW w:w="4017" w:type="dxa"/>
            <w:hideMark/>
          </w:tcPr>
          <w:p w14:paraId="75555389" w14:textId="77777777" w:rsidR="00047D82" w:rsidRPr="00047D82" w:rsidRDefault="00047D82" w:rsidP="00047D82">
            <w:pPr>
              <w:spacing w:after="160" w:line="278" w:lineRule="auto"/>
              <w:ind w:right="-1555"/>
              <w:cnfStyle w:val="000000100000" w:firstRow="0" w:lastRow="0" w:firstColumn="0" w:lastColumn="0" w:oddVBand="0" w:evenVBand="0" w:oddHBand="1" w:evenHBand="0" w:firstRowFirstColumn="0" w:firstRowLastColumn="0" w:lastRowFirstColumn="0" w:lastRowLastColumn="0"/>
            </w:pPr>
            <w:r w:rsidRPr="00047D82">
              <w:t>55.56%</w:t>
            </w:r>
          </w:p>
        </w:tc>
      </w:tr>
    </w:tbl>
    <w:p w14:paraId="381A73D6" w14:textId="77777777" w:rsidR="00DC58D6" w:rsidRDefault="00DC58D6" w:rsidP="00047D82"/>
    <w:tbl>
      <w:tblPr>
        <w:tblStyle w:val="PlainTable1"/>
        <w:tblW w:w="8926" w:type="dxa"/>
        <w:tblLook w:val="04A0" w:firstRow="1" w:lastRow="0" w:firstColumn="1" w:lastColumn="0" w:noHBand="0" w:noVBand="1"/>
      </w:tblPr>
      <w:tblGrid>
        <w:gridCol w:w="4957"/>
        <w:gridCol w:w="3969"/>
      </w:tblGrid>
      <w:tr w:rsidR="00FE1016" w:rsidRPr="00FE1016" w14:paraId="566B58A7" w14:textId="77777777" w:rsidTr="00AC2F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shd w:val="clear" w:color="auto" w:fill="FAE2D5" w:themeFill="accent2" w:themeFillTint="33"/>
            <w:hideMark/>
          </w:tcPr>
          <w:p w14:paraId="13298B55" w14:textId="77777777" w:rsidR="00FE1016" w:rsidRPr="00FE1016" w:rsidRDefault="00FE1016" w:rsidP="00FE1016">
            <w:pPr>
              <w:spacing w:after="160" w:line="278" w:lineRule="auto"/>
            </w:pPr>
            <w:r w:rsidRPr="00FE1016">
              <w:t>Gender</w:t>
            </w:r>
          </w:p>
        </w:tc>
        <w:tc>
          <w:tcPr>
            <w:tcW w:w="3969" w:type="dxa"/>
            <w:shd w:val="clear" w:color="auto" w:fill="FAE2D5" w:themeFill="accent2" w:themeFillTint="33"/>
            <w:hideMark/>
          </w:tcPr>
          <w:p w14:paraId="24E4F6DD" w14:textId="62583282" w:rsidR="00FE1016" w:rsidRPr="00FE1016" w:rsidRDefault="00FE1016" w:rsidP="00FE1016">
            <w:pPr>
              <w:spacing w:after="160" w:line="278" w:lineRule="auto"/>
              <w:cnfStyle w:val="100000000000" w:firstRow="1" w:lastRow="0" w:firstColumn="0" w:lastColumn="0" w:oddVBand="0" w:evenVBand="0" w:oddHBand="0" w:evenHBand="0" w:firstRowFirstColumn="0" w:firstRowLastColumn="0" w:lastRowFirstColumn="0" w:lastRowLastColumn="0"/>
            </w:pPr>
            <w:r w:rsidRPr="00FE1016">
              <w:t>Percentage</w:t>
            </w:r>
          </w:p>
        </w:tc>
      </w:tr>
      <w:tr w:rsidR="00FE1016" w:rsidRPr="00FE1016" w14:paraId="0403B99D" w14:textId="77777777" w:rsidTr="00FE10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F34E6E4" w14:textId="77777777" w:rsidR="00FE1016" w:rsidRPr="00FE1016" w:rsidRDefault="00FE1016" w:rsidP="00FE1016">
            <w:pPr>
              <w:spacing w:after="160" w:line="278" w:lineRule="auto"/>
            </w:pPr>
            <w:r w:rsidRPr="00FE1016">
              <w:t>Male</w:t>
            </w:r>
          </w:p>
        </w:tc>
        <w:tc>
          <w:tcPr>
            <w:tcW w:w="3969" w:type="dxa"/>
            <w:noWrap/>
            <w:hideMark/>
          </w:tcPr>
          <w:p w14:paraId="71F7F019" w14:textId="6780DF39" w:rsidR="00FE1016" w:rsidRPr="00FE1016" w:rsidRDefault="00FE1016" w:rsidP="00FE1016">
            <w:pPr>
              <w:spacing w:after="160" w:line="278" w:lineRule="auto"/>
              <w:cnfStyle w:val="000000100000" w:firstRow="0" w:lastRow="0" w:firstColumn="0" w:lastColumn="0" w:oddVBand="0" w:evenVBand="0" w:oddHBand="1" w:evenHBand="0" w:firstRowFirstColumn="0" w:firstRowLastColumn="0" w:lastRowFirstColumn="0" w:lastRowLastColumn="0"/>
            </w:pPr>
            <w:r w:rsidRPr="00FE1016">
              <w:t>25%</w:t>
            </w:r>
          </w:p>
        </w:tc>
      </w:tr>
      <w:tr w:rsidR="00FE1016" w:rsidRPr="00FE1016" w14:paraId="08547718" w14:textId="77777777" w:rsidTr="00FE1016">
        <w:tc>
          <w:tcPr>
            <w:cnfStyle w:val="001000000000" w:firstRow="0" w:lastRow="0" w:firstColumn="1" w:lastColumn="0" w:oddVBand="0" w:evenVBand="0" w:oddHBand="0" w:evenHBand="0" w:firstRowFirstColumn="0" w:firstRowLastColumn="0" w:lastRowFirstColumn="0" w:lastRowLastColumn="0"/>
            <w:tcW w:w="4957" w:type="dxa"/>
            <w:noWrap/>
            <w:hideMark/>
          </w:tcPr>
          <w:p w14:paraId="1DF46B8B" w14:textId="77777777" w:rsidR="00FE1016" w:rsidRPr="00FE1016" w:rsidRDefault="00FE1016" w:rsidP="00FE1016">
            <w:pPr>
              <w:spacing w:after="160" w:line="278" w:lineRule="auto"/>
            </w:pPr>
            <w:r w:rsidRPr="00FE1016">
              <w:t>Female</w:t>
            </w:r>
          </w:p>
        </w:tc>
        <w:tc>
          <w:tcPr>
            <w:tcW w:w="3969" w:type="dxa"/>
            <w:noWrap/>
            <w:hideMark/>
          </w:tcPr>
          <w:p w14:paraId="3E3CE586" w14:textId="68ED3364" w:rsidR="00FE1016" w:rsidRPr="00FE1016" w:rsidRDefault="00FE1016" w:rsidP="00FE1016">
            <w:pPr>
              <w:spacing w:after="160" w:line="278" w:lineRule="auto"/>
              <w:cnfStyle w:val="000000000000" w:firstRow="0" w:lastRow="0" w:firstColumn="0" w:lastColumn="0" w:oddVBand="0" w:evenVBand="0" w:oddHBand="0" w:evenHBand="0" w:firstRowFirstColumn="0" w:firstRowLastColumn="0" w:lastRowFirstColumn="0" w:lastRowLastColumn="0"/>
            </w:pPr>
            <w:r w:rsidRPr="00FE1016">
              <w:t>75%</w:t>
            </w:r>
          </w:p>
        </w:tc>
      </w:tr>
    </w:tbl>
    <w:p w14:paraId="52B78698" w14:textId="77777777" w:rsidR="00DC58D6" w:rsidRDefault="00DC58D6" w:rsidP="00047D82"/>
    <w:tbl>
      <w:tblPr>
        <w:tblStyle w:val="PlainTable1"/>
        <w:tblW w:w="8926" w:type="dxa"/>
        <w:tblLook w:val="04A0" w:firstRow="1" w:lastRow="0" w:firstColumn="1" w:lastColumn="0" w:noHBand="0" w:noVBand="1"/>
      </w:tblPr>
      <w:tblGrid>
        <w:gridCol w:w="4957"/>
        <w:gridCol w:w="3969"/>
      </w:tblGrid>
      <w:tr w:rsidR="00AC2FCC" w:rsidRPr="00FE1016" w14:paraId="06F5FAF1" w14:textId="77777777" w:rsidTr="00AC2F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shd w:val="clear" w:color="auto" w:fill="FAE2D5" w:themeFill="accent2" w:themeFillTint="33"/>
            <w:hideMark/>
          </w:tcPr>
          <w:p w14:paraId="34E95240" w14:textId="1850380E" w:rsidR="00AC2FCC" w:rsidRPr="00FE1016" w:rsidRDefault="00AC2FCC" w:rsidP="00AC2FCC">
            <w:pPr>
              <w:spacing w:after="160" w:line="278" w:lineRule="auto"/>
            </w:pPr>
            <w:r w:rsidRPr="00FE1016">
              <w:t>Main Disability</w:t>
            </w:r>
            <w:r>
              <w:t xml:space="preserve"> (Cared for Person)</w:t>
            </w:r>
          </w:p>
        </w:tc>
        <w:tc>
          <w:tcPr>
            <w:tcW w:w="3969" w:type="dxa"/>
            <w:shd w:val="clear" w:color="auto" w:fill="FAE2D5" w:themeFill="accent2" w:themeFillTint="33"/>
            <w:hideMark/>
          </w:tcPr>
          <w:p w14:paraId="429BC8D0" w14:textId="77777777" w:rsidR="00AC2FCC" w:rsidRPr="00FE1016" w:rsidRDefault="00AC2FCC" w:rsidP="00AC2FCC">
            <w:pPr>
              <w:spacing w:after="160" w:line="278" w:lineRule="auto"/>
              <w:cnfStyle w:val="100000000000" w:firstRow="1" w:lastRow="0" w:firstColumn="0" w:lastColumn="0" w:oddVBand="0" w:evenVBand="0" w:oddHBand="0" w:evenHBand="0" w:firstRowFirstColumn="0" w:firstRowLastColumn="0" w:lastRowFirstColumn="0" w:lastRowLastColumn="0"/>
            </w:pPr>
            <w:r w:rsidRPr="00FE1016">
              <w:t>Percentage</w:t>
            </w:r>
          </w:p>
        </w:tc>
      </w:tr>
      <w:tr w:rsidR="00AC2FCC" w:rsidRPr="00FE1016" w14:paraId="64EF0012" w14:textId="77777777" w:rsidTr="00AC2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25A8AD85" w14:textId="67C2D8B3" w:rsidR="00AC2FCC" w:rsidRPr="00FE1016" w:rsidRDefault="00AC2FCC" w:rsidP="00AC2FCC">
            <w:pPr>
              <w:spacing w:after="160" w:line="278" w:lineRule="auto"/>
            </w:pPr>
            <w:r w:rsidRPr="00FE1016">
              <w:t>Arthritis</w:t>
            </w:r>
          </w:p>
        </w:tc>
        <w:tc>
          <w:tcPr>
            <w:tcW w:w="3969" w:type="dxa"/>
            <w:noWrap/>
            <w:hideMark/>
          </w:tcPr>
          <w:p w14:paraId="7B53A10F" w14:textId="77777777" w:rsidR="00AC2FCC" w:rsidRPr="00FE1016" w:rsidRDefault="00AC2FCC" w:rsidP="00AC2FCC">
            <w:pPr>
              <w:spacing w:after="160" w:line="278" w:lineRule="auto"/>
              <w:cnfStyle w:val="000000100000" w:firstRow="0" w:lastRow="0" w:firstColumn="0" w:lastColumn="0" w:oddVBand="0" w:evenVBand="0" w:oddHBand="1" w:evenHBand="0" w:firstRowFirstColumn="0" w:firstRowLastColumn="0" w:lastRowFirstColumn="0" w:lastRowLastColumn="0"/>
            </w:pPr>
            <w:r w:rsidRPr="00FE1016">
              <w:t>9.09%</w:t>
            </w:r>
          </w:p>
        </w:tc>
      </w:tr>
      <w:tr w:rsidR="00AC2FCC" w:rsidRPr="00FE1016" w14:paraId="2402E9A7" w14:textId="77777777" w:rsidTr="00AC2FCC">
        <w:tc>
          <w:tcPr>
            <w:cnfStyle w:val="001000000000" w:firstRow="0" w:lastRow="0" w:firstColumn="1" w:lastColumn="0" w:oddVBand="0" w:evenVBand="0" w:oddHBand="0" w:evenHBand="0" w:firstRowFirstColumn="0" w:firstRowLastColumn="0" w:lastRowFirstColumn="0" w:lastRowLastColumn="0"/>
            <w:tcW w:w="4957" w:type="dxa"/>
            <w:noWrap/>
            <w:hideMark/>
          </w:tcPr>
          <w:p w14:paraId="3FE29D63" w14:textId="596A3E17" w:rsidR="00AC2FCC" w:rsidRPr="00FE1016" w:rsidRDefault="00AC2FCC" w:rsidP="00AC2FCC">
            <w:pPr>
              <w:spacing w:after="160" w:line="278" w:lineRule="auto"/>
            </w:pPr>
            <w:r w:rsidRPr="00FE1016">
              <w:t>Mental Health</w:t>
            </w:r>
          </w:p>
        </w:tc>
        <w:tc>
          <w:tcPr>
            <w:tcW w:w="3969" w:type="dxa"/>
            <w:noWrap/>
            <w:hideMark/>
          </w:tcPr>
          <w:p w14:paraId="2A274737" w14:textId="77777777" w:rsidR="00AC2FCC" w:rsidRPr="00FE1016" w:rsidRDefault="00AC2FCC" w:rsidP="00AC2FCC">
            <w:pPr>
              <w:spacing w:after="160" w:line="278" w:lineRule="auto"/>
              <w:cnfStyle w:val="000000000000" w:firstRow="0" w:lastRow="0" w:firstColumn="0" w:lastColumn="0" w:oddVBand="0" w:evenVBand="0" w:oddHBand="0" w:evenHBand="0" w:firstRowFirstColumn="0" w:firstRowLastColumn="0" w:lastRowFirstColumn="0" w:lastRowLastColumn="0"/>
            </w:pPr>
            <w:r w:rsidRPr="00FE1016">
              <w:t>4.55%</w:t>
            </w:r>
          </w:p>
        </w:tc>
      </w:tr>
      <w:tr w:rsidR="00AC2FCC" w:rsidRPr="00FE1016" w14:paraId="18E7C7F6" w14:textId="77777777" w:rsidTr="00AC2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1ECA7A92" w14:textId="42E88948" w:rsidR="00AC2FCC" w:rsidRPr="00FE1016" w:rsidRDefault="00AC2FCC" w:rsidP="00AC2FCC">
            <w:pPr>
              <w:spacing w:after="160" w:line="278" w:lineRule="auto"/>
            </w:pPr>
            <w:r w:rsidRPr="00FE1016">
              <w:t>Physical Sensory</w:t>
            </w:r>
          </w:p>
        </w:tc>
        <w:tc>
          <w:tcPr>
            <w:tcW w:w="3969" w:type="dxa"/>
            <w:noWrap/>
            <w:hideMark/>
          </w:tcPr>
          <w:p w14:paraId="493DF5E8" w14:textId="77777777" w:rsidR="00AC2FCC" w:rsidRPr="00FE1016" w:rsidRDefault="00AC2FCC" w:rsidP="00AC2FCC">
            <w:pPr>
              <w:spacing w:after="160" w:line="278" w:lineRule="auto"/>
              <w:cnfStyle w:val="000000100000" w:firstRow="0" w:lastRow="0" w:firstColumn="0" w:lastColumn="0" w:oddVBand="0" w:evenVBand="0" w:oddHBand="1" w:evenHBand="0" w:firstRowFirstColumn="0" w:firstRowLastColumn="0" w:lastRowFirstColumn="0" w:lastRowLastColumn="0"/>
            </w:pPr>
            <w:r w:rsidRPr="00FE1016">
              <w:t>9.09%</w:t>
            </w:r>
          </w:p>
        </w:tc>
      </w:tr>
      <w:tr w:rsidR="00AC2FCC" w:rsidRPr="00FE1016" w14:paraId="5307D77C" w14:textId="77777777" w:rsidTr="00AC2FCC">
        <w:tc>
          <w:tcPr>
            <w:cnfStyle w:val="001000000000" w:firstRow="0" w:lastRow="0" w:firstColumn="1" w:lastColumn="0" w:oddVBand="0" w:evenVBand="0" w:oddHBand="0" w:evenHBand="0" w:firstRowFirstColumn="0" w:firstRowLastColumn="0" w:lastRowFirstColumn="0" w:lastRowLastColumn="0"/>
            <w:tcW w:w="4957" w:type="dxa"/>
            <w:noWrap/>
            <w:hideMark/>
          </w:tcPr>
          <w:p w14:paraId="0EEEDE05" w14:textId="63128087" w:rsidR="00AC2FCC" w:rsidRPr="00FE1016" w:rsidRDefault="00AC2FCC" w:rsidP="00AC2FCC">
            <w:pPr>
              <w:spacing w:after="160" w:line="278" w:lineRule="auto"/>
            </w:pPr>
            <w:r>
              <w:t>Trauma/Stress</w:t>
            </w:r>
          </w:p>
        </w:tc>
        <w:tc>
          <w:tcPr>
            <w:tcW w:w="3969" w:type="dxa"/>
            <w:noWrap/>
            <w:hideMark/>
          </w:tcPr>
          <w:p w14:paraId="23CFA04D" w14:textId="77777777" w:rsidR="00AC2FCC" w:rsidRPr="00FE1016" w:rsidRDefault="00AC2FCC" w:rsidP="00AC2FCC">
            <w:pPr>
              <w:spacing w:after="160" w:line="278" w:lineRule="auto"/>
              <w:cnfStyle w:val="000000000000" w:firstRow="0" w:lastRow="0" w:firstColumn="0" w:lastColumn="0" w:oddVBand="0" w:evenVBand="0" w:oddHBand="0" w:evenHBand="0" w:firstRowFirstColumn="0" w:firstRowLastColumn="0" w:lastRowFirstColumn="0" w:lastRowLastColumn="0"/>
            </w:pPr>
            <w:r w:rsidRPr="00FE1016">
              <w:t>77.27%</w:t>
            </w:r>
          </w:p>
        </w:tc>
      </w:tr>
    </w:tbl>
    <w:p w14:paraId="6EE28430" w14:textId="77777777" w:rsidR="00FE1016" w:rsidRPr="00FE1016" w:rsidRDefault="00FE1016" w:rsidP="00FE1016"/>
    <w:p w14:paraId="3423E004" w14:textId="77777777" w:rsidR="003A2F92" w:rsidRDefault="003A2F92" w:rsidP="00047D82">
      <w:pPr>
        <w:rPr>
          <w:b/>
          <w:bCs/>
          <w:sz w:val="28"/>
          <w:szCs w:val="28"/>
        </w:rPr>
      </w:pPr>
    </w:p>
    <w:p w14:paraId="7FB99EAC" w14:textId="25BF3A14" w:rsidR="00047D82" w:rsidRPr="00047D82" w:rsidRDefault="00047D82" w:rsidP="00047D82">
      <w:pPr>
        <w:rPr>
          <w:b/>
          <w:bCs/>
          <w:sz w:val="28"/>
          <w:szCs w:val="28"/>
        </w:rPr>
      </w:pPr>
      <w:r w:rsidRPr="00047D82">
        <w:rPr>
          <w:b/>
          <w:bCs/>
          <w:sz w:val="28"/>
          <w:szCs w:val="28"/>
        </w:rPr>
        <w:lastRenderedPageBreak/>
        <w:t>3. Key Challenges Identified</w:t>
      </w:r>
    </w:p>
    <w:p w14:paraId="0F0916D0" w14:textId="77777777" w:rsidR="00047D82" w:rsidRPr="00047D82" w:rsidRDefault="00047D82" w:rsidP="00047D82">
      <w:pPr>
        <w:rPr>
          <w:b/>
          <w:bCs/>
        </w:rPr>
      </w:pPr>
      <w:r w:rsidRPr="00047D82">
        <w:rPr>
          <w:b/>
          <w:bCs/>
        </w:rPr>
        <w:t>3.1 Cultural and Social Barriers</w:t>
      </w:r>
    </w:p>
    <w:p w14:paraId="6ABCD372" w14:textId="77777777" w:rsidR="00047D82" w:rsidRPr="00047D82" w:rsidRDefault="00047D82" w:rsidP="00047D82">
      <w:pPr>
        <w:numPr>
          <w:ilvl w:val="0"/>
          <w:numId w:val="3"/>
        </w:numPr>
      </w:pPr>
      <w:r w:rsidRPr="00047D82">
        <w:t>Caring is often seen as a family duty rather than a recognised role</w:t>
      </w:r>
    </w:p>
    <w:p w14:paraId="6908AADB" w14:textId="77777777" w:rsidR="00047D82" w:rsidRPr="00047D82" w:rsidRDefault="00047D82" w:rsidP="00047D82">
      <w:pPr>
        <w:numPr>
          <w:ilvl w:val="0"/>
          <w:numId w:val="3"/>
        </w:numPr>
      </w:pPr>
      <w:r w:rsidRPr="00047D82">
        <w:rPr>
          <w:b/>
          <w:bCs/>
        </w:rPr>
        <w:t>83%</w:t>
      </w:r>
      <w:r w:rsidRPr="00047D82">
        <w:t xml:space="preserve"> of carers (primarily Asian communities) reported guilt in seeking external support</w:t>
      </w:r>
    </w:p>
    <w:p w14:paraId="0C8F89B9" w14:textId="77777777" w:rsidR="00047D82" w:rsidRPr="00047D82" w:rsidRDefault="00047D82" w:rsidP="00047D82">
      <w:pPr>
        <w:numPr>
          <w:ilvl w:val="0"/>
          <w:numId w:val="3"/>
        </w:numPr>
      </w:pPr>
      <w:r w:rsidRPr="00047D82">
        <w:t>Stigma around mental health and caring responsibilities</w:t>
      </w:r>
    </w:p>
    <w:p w14:paraId="79A342D7" w14:textId="77777777" w:rsidR="00047D82" w:rsidRPr="00047D82" w:rsidRDefault="00047D82" w:rsidP="00047D82">
      <w:pPr>
        <w:numPr>
          <w:ilvl w:val="0"/>
          <w:numId w:val="3"/>
        </w:numPr>
      </w:pPr>
      <w:r w:rsidRPr="00047D82">
        <w:t>Cultural expectations to “keep care within the family”</w:t>
      </w:r>
    </w:p>
    <w:p w14:paraId="07481AA2" w14:textId="77777777" w:rsidR="00047D82" w:rsidRDefault="00047D82" w:rsidP="00047D82">
      <w:pPr>
        <w:numPr>
          <w:ilvl w:val="0"/>
          <w:numId w:val="3"/>
        </w:numPr>
      </w:pPr>
      <w:r w:rsidRPr="00047D82">
        <w:t>Mistrust of formal services</w:t>
      </w:r>
    </w:p>
    <w:p w14:paraId="50107576" w14:textId="382CC71C" w:rsidR="006C5025" w:rsidRDefault="006C5025" w:rsidP="006C5025">
      <w:r>
        <w:rPr>
          <w:noProof/>
        </w:rPr>
        <mc:AlternateContent>
          <mc:Choice Requires="wps">
            <w:drawing>
              <wp:anchor distT="0" distB="0" distL="114300" distR="114300" simplePos="0" relativeHeight="251661312" behindDoc="0" locked="0" layoutInCell="1" allowOverlap="1" wp14:anchorId="5973CDB8" wp14:editId="7C5DCF77">
                <wp:simplePos x="0" y="0"/>
                <wp:positionH relativeFrom="column">
                  <wp:posOffset>50800</wp:posOffset>
                </wp:positionH>
                <wp:positionV relativeFrom="paragraph">
                  <wp:posOffset>28363</wp:posOffset>
                </wp:positionV>
                <wp:extent cx="5825067" cy="1109133"/>
                <wp:effectExtent l="0" t="0" r="17145" b="8890"/>
                <wp:wrapNone/>
                <wp:docPr id="1820279216" name="Rounded Rectangle 3"/>
                <wp:cNvGraphicFramePr/>
                <a:graphic xmlns:a="http://schemas.openxmlformats.org/drawingml/2006/main">
                  <a:graphicData uri="http://schemas.microsoft.com/office/word/2010/wordprocessingShape">
                    <wps:wsp>
                      <wps:cNvSpPr/>
                      <wps:spPr>
                        <a:xfrm>
                          <a:off x="0" y="0"/>
                          <a:ext cx="5825067" cy="1109133"/>
                        </a:xfrm>
                        <a:prstGeom prst="roundRect">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04BFE3F" w14:textId="77777777" w:rsidR="006C5025" w:rsidRPr="00157310" w:rsidRDefault="006C5025" w:rsidP="006C5025">
                            <w:pPr>
                              <w:spacing w:before="100" w:after="100" w:line="300" w:lineRule="exact"/>
                              <w:ind w:left="360"/>
                              <w:rPr>
                                <w:i/>
                                <w:iCs/>
                                <w:color w:val="215E99" w:themeColor="text2" w:themeTint="BF"/>
                                <w:sz w:val="22"/>
                                <w:szCs w:val="22"/>
                              </w:rPr>
                            </w:pPr>
                            <w:r w:rsidRPr="00157310">
                              <w:rPr>
                                <w:i/>
                                <w:iCs/>
                                <w:color w:val="215E99" w:themeColor="text2" w:themeTint="BF"/>
                                <w:sz w:val="22"/>
                                <w:szCs w:val="22"/>
                              </w:rPr>
                              <w:t>Initially, RCSS faced distrust among migrants, particularly those who had arrived in the UK illegally. Their suspicion and fear of deportation led to a reluctance to seek assistance. Therefore, building trust with this group is crucial for providing effective support.</w:t>
                            </w:r>
                          </w:p>
                          <w:p w14:paraId="3D4AC5D8" w14:textId="77777777" w:rsidR="006C5025" w:rsidRDefault="006C5025" w:rsidP="006C50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73CDB8" id="Rounded Rectangle 3" o:spid="_x0000_s1027" style="position:absolute;margin-left:4pt;margin-top:2.25pt;width:458.65pt;height:8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" fillcolor="#d9f2d0 [665]" strokecolor="#030e13 [484]" strokeweight="1pt">
                <v:stroke joinstyle="miter"/>
                <v:textbox>
                  <w:txbxContent>
                    <w:p w14:paraId="004BFE3F" w14:textId="77777777" w:rsidR="006C5025" w:rsidRPr="00157310" w:rsidRDefault="006C5025" w:rsidP="006C5025">
                      <w:pPr>
                        <w:spacing w:before="100" w:after="100" w:line="300" w:lineRule="exact"/>
                        <w:ind w:left="360"/>
                        <w:rPr>
                          <w:i/>
                          <w:iCs/>
                          <w:color w:val="215E99" w:themeColor="text2" w:themeTint="BF"/>
                          <w:sz w:val="22"/>
                          <w:szCs w:val="22"/>
                        </w:rPr>
                      </w:pPr>
                      <w:r w:rsidRPr="00157310">
                        <w:rPr>
                          <w:i/>
                          <w:iCs/>
                          <w:color w:val="215E99" w:themeColor="text2" w:themeTint="BF"/>
                          <w:sz w:val="22"/>
                          <w:szCs w:val="22"/>
                        </w:rPr>
                        <w:t>Initially, RCSS faced distrust among migrants, particularly those who had arrived in the UK illegally. Their suspicion and fear of deportation led to a reluctance to seek assistance. Therefore, building trust with this group is crucial for providing effective support.</w:t>
                      </w:r>
                    </w:p>
                    <w:p w14:paraId="3D4AC5D8" w14:textId="77777777" w:rsidR="006C5025" w:rsidRDefault="006C5025" w:rsidP="006C5025">
                      <w:pPr>
                        <w:jc w:val="center"/>
                      </w:pPr>
                    </w:p>
                  </w:txbxContent>
                </v:textbox>
              </v:roundrect>
            </w:pict>
          </mc:Fallback>
        </mc:AlternateContent>
      </w:r>
    </w:p>
    <w:p w14:paraId="4C96AC99" w14:textId="572F3CAE" w:rsidR="006C5025" w:rsidRDefault="006C5025" w:rsidP="006C5025"/>
    <w:p w14:paraId="78ECA38B" w14:textId="4EE45A22" w:rsidR="006C5025" w:rsidRDefault="006C5025" w:rsidP="006C5025"/>
    <w:p w14:paraId="74327B4F" w14:textId="77777777" w:rsidR="00047D82" w:rsidRPr="00047D82" w:rsidRDefault="00747C3F" w:rsidP="00047D82">
      <w:r>
        <w:rPr>
          <w:noProof/>
        </w:rPr>
        <w:pict w14:anchorId="7336CA18">
          <v:rect id="_x0000_i1031" alt="" style="width:451.3pt;height:.05pt;mso-width-percent:0;mso-height-percent:0;mso-width-percent:0;mso-height-percent:0" o:hralign="center" o:hrstd="t" o:hr="t" fillcolor="#a0a0a0" stroked="f"/>
        </w:pict>
      </w:r>
    </w:p>
    <w:p w14:paraId="4FB18A52" w14:textId="17EF336C" w:rsidR="00047D82" w:rsidRPr="00047D82" w:rsidRDefault="00047D82" w:rsidP="00047D82">
      <w:pPr>
        <w:rPr>
          <w:b/>
          <w:bCs/>
        </w:rPr>
      </w:pPr>
      <w:r w:rsidRPr="00047D82">
        <w:rPr>
          <w:b/>
          <w:bCs/>
        </w:rPr>
        <w:t>3.2 Immigration and Housing Issues</w:t>
      </w:r>
    </w:p>
    <w:p w14:paraId="6914591B" w14:textId="77777777" w:rsidR="00047D82" w:rsidRPr="00047D82" w:rsidRDefault="00047D82" w:rsidP="00047D82">
      <w:pPr>
        <w:numPr>
          <w:ilvl w:val="0"/>
          <w:numId w:val="4"/>
        </w:numPr>
      </w:pPr>
      <w:r w:rsidRPr="00047D82">
        <w:t>Anxiety around immigration status</w:t>
      </w:r>
    </w:p>
    <w:p w14:paraId="4CAB6189" w14:textId="77777777" w:rsidR="00047D82" w:rsidRPr="00047D82" w:rsidRDefault="00047D82" w:rsidP="00047D82">
      <w:pPr>
        <w:numPr>
          <w:ilvl w:val="0"/>
          <w:numId w:val="4"/>
        </w:numPr>
      </w:pPr>
      <w:r w:rsidRPr="00047D82">
        <w:t>Insecure or unsuitable housing</w:t>
      </w:r>
    </w:p>
    <w:p w14:paraId="65C9A0DB" w14:textId="77777777" w:rsidR="00047D82" w:rsidRPr="00047D82" w:rsidRDefault="00047D82" w:rsidP="00047D82">
      <w:pPr>
        <w:numPr>
          <w:ilvl w:val="0"/>
          <w:numId w:val="4"/>
        </w:numPr>
      </w:pPr>
      <w:r w:rsidRPr="00047D82">
        <w:t>Pressure from Jobcentre to seek employment despite caring responsibilities</w:t>
      </w:r>
    </w:p>
    <w:p w14:paraId="06D0D4AE" w14:textId="4FEC4DE1" w:rsidR="00DC58D6" w:rsidRDefault="00047D82" w:rsidP="00DC58D6">
      <w:pPr>
        <w:numPr>
          <w:ilvl w:val="0"/>
          <w:numId w:val="4"/>
        </w:numPr>
      </w:pPr>
      <w:r w:rsidRPr="00047D82">
        <w:t>Lack of confidence to advocate for housing needs</w:t>
      </w:r>
      <w:r w:rsidR="00DC58D6" w:rsidRPr="00DC58D6">
        <w:br/>
      </w:r>
    </w:p>
    <w:tbl>
      <w:tblPr>
        <w:tblStyle w:val="PlainTable1"/>
        <w:tblW w:w="8868" w:type="dxa"/>
        <w:tblLook w:val="04A0" w:firstRow="1" w:lastRow="0" w:firstColumn="1" w:lastColumn="0" w:noHBand="0" w:noVBand="1"/>
      </w:tblPr>
      <w:tblGrid>
        <w:gridCol w:w="4815"/>
        <w:gridCol w:w="4053"/>
      </w:tblGrid>
      <w:tr w:rsidR="00AC2FCC" w:rsidRPr="00DC58D6" w14:paraId="039CBA0F" w14:textId="77777777" w:rsidTr="00AC2F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FAE2D5" w:themeFill="accent2" w:themeFillTint="33"/>
            <w:hideMark/>
          </w:tcPr>
          <w:p w14:paraId="147BD9AD" w14:textId="74499E8C" w:rsidR="00AC2FCC" w:rsidRPr="00DC58D6" w:rsidRDefault="00AC2FCC" w:rsidP="00AC2FCC">
            <w:pPr>
              <w:spacing w:after="160" w:line="278" w:lineRule="auto"/>
            </w:pPr>
            <w:r w:rsidRPr="00DC58D6">
              <w:t>Accommodation Type</w:t>
            </w:r>
          </w:p>
        </w:tc>
        <w:tc>
          <w:tcPr>
            <w:tcW w:w="0" w:type="auto"/>
            <w:shd w:val="clear" w:color="auto" w:fill="FAE2D5" w:themeFill="accent2" w:themeFillTint="33"/>
            <w:hideMark/>
          </w:tcPr>
          <w:p w14:paraId="1FFD5B32" w14:textId="77777777" w:rsidR="00AC2FCC" w:rsidRPr="00DC58D6" w:rsidRDefault="00AC2FCC" w:rsidP="00AC2FCC">
            <w:pPr>
              <w:spacing w:after="160" w:line="278" w:lineRule="auto"/>
              <w:cnfStyle w:val="100000000000" w:firstRow="1" w:lastRow="0" w:firstColumn="0" w:lastColumn="0" w:oddVBand="0" w:evenVBand="0" w:oddHBand="0" w:evenHBand="0" w:firstRowFirstColumn="0" w:firstRowLastColumn="0" w:lastRowFirstColumn="0" w:lastRowLastColumn="0"/>
            </w:pPr>
            <w:r w:rsidRPr="00DC58D6">
              <w:t>Percentage</w:t>
            </w:r>
          </w:p>
        </w:tc>
      </w:tr>
      <w:tr w:rsidR="00AC2FCC" w:rsidRPr="00DC58D6" w14:paraId="17482BCC" w14:textId="77777777" w:rsidTr="00AC2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noWrap/>
            <w:hideMark/>
          </w:tcPr>
          <w:p w14:paraId="2E9A891F" w14:textId="09AC851E" w:rsidR="00AC2FCC" w:rsidRPr="00DC58D6" w:rsidRDefault="00AC2FCC" w:rsidP="00AC2FCC">
            <w:pPr>
              <w:spacing w:after="160" w:line="278" w:lineRule="auto"/>
            </w:pPr>
            <w:r w:rsidRPr="00DC58D6">
              <w:t>Home Office Accommodation</w:t>
            </w:r>
          </w:p>
        </w:tc>
        <w:tc>
          <w:tcPr>
            <w:tcW w:w="0" w:type="auto"/>
            <w:noWrap/>
            <w:hideMark/>
          </w:tcPr>
          <w:p w14:paraId="6E840DD5" w14:textId="77777777" w:rsidR="00AC2FCC" w:rsidRPr="00DC58D6" w:rsidRDefault="00AC2FCC" w:rsidP="00AC2FCC">
            <w:pPr>
              <w:spacing w:after="160" w:line="278" w:lineRule="auto"/>
              <w:cnfStyle w:val="000000100000" w:firstRow="0" w:lastRow="0" w:firstColumn="0" w:lastColumn="0" w:oddVBand="0" w:evenVBand="0" w:oddHBand="1" w:evenHBand="0" w:firstRowFirstColumn="0" w:firstRowLastColumn="0" w:lastRowFirstColumn="0" w:lastRowLastColumn="0"/>
            </w:pPr>
            <w:r w:rsidRPr="00DC58D6">
              <w:t>2.08%</w:t>
            </w:r>
          </w:p>
        </w:tc>
      </w:tr>
      <w:tr w:rsidR="00AC2FCC" w:rsidRPr="00DC58D6" w14:paraId="76FCB214" w14:textId="77777777" w:rsidTr="00AC2FCC">
        <w:tc>
          <w:tcPr>
            <w:cnfStyle w:val="001000000000" w:firstRow="0" w:lastRow="0" w:firstColumn="1" w:lastColumn="0" w:oddVBand="0" w:evenVBand="0" w:oddHBand="0" w:evenHBand="0" w:firstRowFirstColumn="0" w:firstRowLastColumn="0" w:lastRowFirstColumn="0" w:lastRowLastColumn="0"/>
            <w:tcW w:w="4815" w:type="dxa"/>
            <w:noWrap/>
            <w:hideMark/>
          </w:tcPr>
          <w:p w14:paraId="46C4FCF0" w14:textId="2EF5F0DA" w:rsidR="00AC2FCC" w:rsidRPr="00DC58D6" w:rsidRDefault="00AC2FCC" w:rsidP="00AC2FCC">
            <w:pPr>
              <w:spacing w:after="160" w:line="278" w:lineRule="auto"/>
            </w:pPr>
            <w:r w:rsidRPr="00DC58D6">
              <w:t>Temporary Accommodation</w:t>
            </w:r>
          </w:p>
        </w:tc>
        <w:tc>
          <w:tcPr>
            <w:tcW w:w="0" w:type="auto"/>
            <w:noWrap/>
            <w:hideMark/>
          </w:tcPr>
          <w:p w14:paraId="3C7D331D" w14:textId="77777777" w:rsidR="00AC2FCC" w:rsidRPr="00DC58D6" w:rsidRDefault="00AC2FCC" w:rsidP="00AC2FCC">
            <w:pPr>
              <w:spacing w:after="160" w:line="278" w:lineRule="auto"/>
              <w:cnfStyle w:val="000000000000" w:firstRow="0" w:lastRow="0" w:firstColumn="0" w:lastColumn="0" w:oddVBand="0" w:evenVBand="0" w:oddHBand="0" w:evenHBand="0" w:firstRowFirstColumn="0" w:firstRowLastColumn="0" w:lastRowFirstColumn="0" w:lastRowLastColumn="0"/>
            </w:pPr>
            <w:r w:rsidRPr="00DC58D6">
              <w:t>72.92%</w:t>
            </w:r>
          </w:p>
        </w:tc>
      </w:tr>
      <w:tr w:rsidR="00AC2FCC" w:rsidRPr="00DC58D6" w14:paraId="5643E8A1" w14:textId="77777777" w:rsidTr="00AC2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noWrap/>
            <w:hideMark/>
          </w:tcPr>
          <w:p w14:paraId="5748AC77" w14:textId="3A20F42A" w:rsidR="00AC2FCC" w:rsidRPr="00DC58D6" w:rsidRDefault="00AC2FCC" w:rsidP="00AC2FCC">
            <w:pPr>
              <w:spacing w:after="160" w:line="278" w:lineRule="auto"/>
            </w:pPr>
            <w:r w:rsidRPr="00DC58D6">
              <w:t>Unknown</w:t>
            </w:r>
          </w:p>
        </w:tc>
        <w:tc>
          <w:tcPr>
            <w:tcW w:w="0" w:type="auto"/>
            <w:noWrap/>
            <w:hideMark/>
          </w:tcPr>
          <w:p w14:paraId="068A9F98" w14:textId="77777777" w:rsidR="00AC2FCC" w:rsidRPr="00DC58D6" w:rsidRDefault="00AC2FCC" w:rsidP="00AC2FCC">
            <w:pPr>
              <w:spacing w:after="160" w:line="278" w:lineRule="auto"/>
              <w:cnfStyle w:val="000000100000" w:firstRow="0" w:lastRow="0" w:firstColumn="0" w:lastColumn="0" w:oddVBand="0" w:evenVBand="0" w:oddHBand="1" w:evenHBand="0" w:firstRowFirstColumn="0" w:firstRowLastColumn="0" w:lastRowFirstColumn="0" w:lastRowLastColumn="0"/>
            </w:pPr>
            <w:r w:rsidRPr="00DC58D6">
              <w:t>25%</w:t>
            </w:r>
          </w:p>
        </w:tc>
      </w:tr>
    </w:tbl>
    <w:p w14:paraId="618B5566" w14:textId="77777777" w:rsidR="00DC58D6" w:rsidRPr="00047D82" w:rsidRDefault="00DC58D6" w:rsidP="00DC58D6"/>
    <w:p w14:paraId="32BC6303" w14:textId="25F08E3E" w:rsidR="006C5025" w:rsidRPr="00D16F63" w:rsidRDefault="00747C3F" w:rsidP="00047D82">
      <w:r>
        <w:rPr>
          <w:noProof/>
        </w:rPr>
        <w:pict w14:anchorId="17F3EC8A">
          <v:rect id="_x0000_i1032" alt="" style="width:451.3pt;height:.05pt;mso-width-percent:0;mso-height-percent:0;mso-width-percent:0;mso-height-percent:0" o:hralign="center" o:hrstd="t" o:hr="t" fillcolor="#a0a0a0" stroked="f"/>
        </w:pict>
      </w:r>
    </w:p>
    <w:p w14:paraId="448C9ABB" w14:textId="4A582626" w:rsidR="00047D82" w:rsidRPr="00047D82" w:rsidRDefault="00047D82" w:rsidP="00047D82">
      <w:pPr>
        <w:rPr>
          <w:b/>
          <w:bCs/>
        </w:rPr>
      </w:pPr>
      <w:r w:rsidRPr="00047D82">
        <w:rPr>
          <w:b/>
          <w:bCs/>
        </w:rPr>
        <w:t>3.3 Poverty and Financial Hardship</w:t>
      </w:r>
    </w:p>
    <w:p w14:paraId="6118E421" w14:textId="77777777" w:rsidR="00047D82" w:rsidRPr="00047D82" w:rsidRDefault="00047D82" w:rsidP="00047D82">
      <w:pPr>
        <w:numPr>
          <w:ilvl w:val="0"/>
          <w:numId w:val="5"/>
        </w:numPr>
      </w:pPr>
      <w:r w:rsidRPr="00047D82">
        <w:t>Many carers (particularly asylum seekers) live in poverty</w:t>
      </w:r>
    </w:p>
    <w:p w14:paraId="12F4AAEB" w14:textId="77777777" w:rsidR="00047D82" w:rsidRPr="00047D82" w:rsidRDefault="00047D82" w:rsidP="00047D82">
      <w:pPr>
        <w:numPr>
          <w:ilvl w:val="0"/>
          <w:numId w:val="5"/>
        </w:numPr>
      </w:pPr>
      <w:r w:rsidRPr="00047D82">
        <w:t>Experiences of trauma, PTSD, and depression</w:t>
      </w:r>
    </w:p>
    <w:p w14:paraId="4F4DC68C" w14:textId="34B67A29" w:rsidR="00047D82" w:rsidRDefault="00047D82" w:rsidP="00047D82">
      <w:pPr>
        <w:numPr>
          <w:ilvl w:val="0"/>
          <w:numId w:val="5"/>
        </w:numPr>
      </w:pPr>
      <w:r w:rsidRPr="00047D82">
        <w:t>Limited or no recourse to public funds</w:t>
      </w:r>
    </w:p>
    <w:p w14:paraId="3709BB3A" w14:textId="77777777" w:rsidR="00D16F63" w:rsidRDefault="00D16F63" w:rsidP="00D16F63"/>
    <w:p w14:paraId="2E7DE4C9" w14:textId="57793AB4" w:rsidR="00047D82" w:rsidRDefault="006C5025" w:rsidP="00047D82">
      <w:r>
        <w:rPr>
          <w:noProof/>
        </w:rPr>
        <mc:AlternateContent>
          <mc:Choice Requires="wps">
            <w:drawing>
              <wp:anchor distT="0" distB="0" distL="114300" distR="114300" simplePos="0" relativeHeight="251659264" behindDoc="0" locked="0" layoutInCell="1" allowOverlap="1" wp14:anchorId="63D9FC66" wp14:editId="5E746AC5">
                <wp:simplePos x="0" y="0"/>
                <wp:positionH relativeFrom="column">
                  <wp:posOffset>-338667</wp:posOffset>
                </wp:positionH>
                <wp:positionV relativeFrom="paragraph">
                  <wp:posOffset>135467</wp:posOffset>
                </wp:positionV>
                <wp:extent cx="6383867" cy="1879600"/>
                <wp:effectExtent l="0" t="0" r="17145" b="12700"/>
                <wp:wrapNone/>
                <wp:docPr id="476299546" name="Rounded Rectangle 1"/>
                <wp:cNvGraphicFramePr/>
                <a:graphic xmlns:a="http://schemas.openxmlformats.org/drawingml/2006/main">
                  <a:graphicData uri="http://schemas.microsoft.com/office/word/2010/wordprocessingShape">
                    <wps:wsp>
                      <wps:cNvSpPr/>
                      <wps:spPr>
                        <a:xfrm>
                          <a:off x="0" y="0"/>
                          <a:ext cx="6383867" cy="1879600"/>
                        </a:xfrm>
                        <a:prstGeom prst="roundRect">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7C8127F" w14:textId="77777777" w:rsidR="00047D82" w:rsidRPr="00157310" w:rsidRDefault="00047D82" w:rsidP="00047D82">
                            <w:pPr>
                              <w:pStyle w:val="NormalWeb"/>
                              <w:spacing w:line="300" w:lineRule="atLeast"/>
                              <w:rPr>
                                <w:rFonts w:ascii="Segoe UI" w:hAnsi="Segoe UI" w:cs="Segoe UI"/>
                                <w:i/>
                                <w:iCs/>
                                <w:color w:val="215E99" w:themeColor="text2" w:themeTint="BF"/>
                                <w:sz w:val="21"/>
                                <w:szCs w:val="21"/>
                              </w:rPr>
                            </w:pPr>
                            <w:r w:rsidRPr="00157310">
                              <w:rPr>
                                <w:rFonts w:ascii="Segoe UI" w:hAnsi="Segoe UI" w:cs="Segoe UI"/>
                                <w:i/>
                                <w:iCs/>
                                <w:color w:val="215E99" w:themeColor="text2" w:themeTint="BF"/>
                                <w:sz w:val="21"/>
                                <w:szCs w:val="21"/>
                              </w:rPr>
                              <w:t>A 19</w:t>
                            </w:r>
                            <w:r w:rsidRPr="00157310">
                              <w:rPr>
                                <w:rFonts w:ascii="Segoe UI" w:hAnsi="Segoe UI" w:cs="Segoe UI"/>
                                <w:i/>
                                <w:iCs/>
                                <w:color w:val="215E99" w:themeColor="text2" w:themeTint="BF"/>
                                <w:sz w:val="21"/>
                                <w:szCs w:val="21"/>
                              </w:rPr>
                              <w:noBreakHyphen/>
                              <w:t>year</w:t>
                            </w:r>
                            <w:r w:rsidRPr="00157310">
                              <w:rPr>
                                <w:rFonts w:ascii="Segoe UI" w:hAnsi="Segoe UI" w:cs="Segoe UI"/>
                                <w:i/>
                                <w:iCs/>
                                <w:color w:val="215E99" w:themeColor="text2" w:themeTint="BF"/>
                                <w:sz w:val="21"/>
                                <w:szCs w:val="21"/>
                              </w:rPr>
                              <w:noBreakHyphen/>
                              <w:t>old young carer was referred to us by Hestia Outreach. Her family had fled Albania to escape modern</w:t>
                            </w:r>
                            <w:r w:rsidRPr="00157310">
                              <w:rPr>
                                <w:rFonts w:ascii="Segoe UI" w:hAnsi="Segoe UI" w:cs="Segoe UI"/>
                                <w:i/>
                                <w:iCs/>
                                <w:color w:val="215E99" w:themeColor="text2" w:themeTint="BF"/>
                                <w:sz w:val="21"/>
                                <w:szCs w:val="21"/>
                              </w:rPr>
                              <w:noBreakHyphen/>
                              <w:t>day slavery and had recently been granted refugee status. She shared her experiences of caring for her mother, who lives with mental health challenges, as well as the family’s ongoing financial and housing difficulties.</w:t>
                            </w:r>
                          </w:p>
                          <w:p w14:paraId="217A5413" w14:textId="77777777" w:rsidR="00047D82" w:rsidRPr="00157310" w:rsidRDefault="00047D82" w:rsidP="00047D82">
                            <w:pPr>
                              <w:pStyle w:val="NormalWeb"/>
                              <w:spacing w:line="300" w:lineRule="atLeast"/>
                              <w:rPr>
                                <w:rFonts w:ascii="Segoe UI" w:hAnsi="Segoe UI" w:cs="Segoe UI"/>
                                <w:i/>
                                <w:iCs/>
                                <w:color w:val="215E99" w:themeColor="text2" w:themeTint="BF"/>
                                <w:sz w:val="21"/>
                                <w:szCs w:val="21"/>
                              </w:rPr>
                            </w:pPr>
                            <w:r w:rsidRPr="00157310">
                              <w:rPr>
                                <w:rFonts w:ascii="Segoe UI" w:hAnsi="Segoe UI" w:cs="Segoe UI"/>
                                <w:i/>
                                <w:iCs/>
                                <w:color w:val="215E99" w:themeColor="text2" w:themeTint="BF"/>
                                <w:sz w:val="21"/>
                                <w:szCs w:val="21"/>
                              </w:rPr>
                              <w:t>Despite everything she has endured, she secured a part</w:t>
                            </w:r>
                            <w:r w:rsidRPr="00157310">
                              <w:rPr>
                                <w:rFonts w:ascii="Segoe UI" w:hAnsi="Segoe UI" w:cs="Segoe UI"/>
                                <w:i/>
                                <w:iCs/>
                                <w:color w:val="215E99" w:themeColor="text2" w:themeTint="BF"/>
                                <w:sz w:val="21"/>
                                <w:szCs w:val="21"/>
                              </w:rPr>
                              <w:noBreakHyphen/>
                              <w:t>time job to help support her mother and younger siblings, while also pursuing her dream of going to university. With remarkable determination, she returned to school to complete her A</w:t>
                            </w:r>
                            <w:r w:rsidRPr="00157310">
                              <w:rPr>
                                <w:rFonts w:ascii="Segoe UI" w:hAnsi="Segoe UI" w:cs="Segoe UI"/>
                                <w:i/>
                                <w:iCs/>
                                <w:color w:val="215E99" w:themeColor="text2" w:themeTint="BF"/>
                                <w:sz w:val="21"/>
                                <w:szCs w:val="21"/>
                              </w:rPr>
                              <w:noBreakHyphen/>
                              <w:t>levels while continuing her caring responsibilities.</w:t>
                            </w:r>
                          </w:p>
                          <w:p w14:paraId="26A81C69" w14:textId="77777777" w:rsidR="00047D82" w:rsidRDefault="00047D82" w:rsidP="00047D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D9FC66" id="Rounded Rectangle 1" o:spid="_x0000_s1028" style="position:absolute;margin-left:-26.65pt;margin-top:10.65pt;width:502.65pt;height:1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" fillcolor="#fae2d5 [661]" strokecolor="#030e13 [484]" strokeweight="1pt">
                <v:stroke joinstyle="miter"/>
                <v:textbox>
                  <w:txbxContent>
                    <w:p w14:paraId="07C8127F" w14:textId="77777777" w:rsidR="00047D82" w:rsidRPr="00157310" w:rsidRDefault="00047D82" w:rsidP="00047D82">
                      <w:pPr>
                        <w:pStyle w:val="NormalWeb"/>
                        <w:spacing w:line="300" w:lineRule="atLeast"/>
                        <w:rPr>
                          <w:rFonts w:ascii="Segoe UI" w:hAnsi="Segoe UI" w:cs="Segoe UI"/>
                          <w:i/>
                          <w:iCs/>
                          <w:color w:val="215E99" w:themeColor="text2" w:themeTint="BF"/>
                          <w:sz w:val="21"/>
                          <w:szCs w:val="21"/>
                        </w:rPr>
                      </w:pPr>
                      <w:r w:rsidRPr="00157310">
                        <w:rPr>
                          <w:rFonts w:ascii="Segoe UI" w:hAnsi="Segoe UI" w:cs="Segoe UI"/>
                          <w:i/>
                          <w:iCs/>
                          <w:color w:val="215E99" w:themeColor="text2" w:themeTint="BF"/>
                          <w:sz w:val="21"/>
                          <w:szCs w:val="21"/>
                        </w:rPr>
                        <w:t>A 19</w:t>
                      </w:r>
                      <w:r w:rsidRPr="00157310">
                        <w:rPr>
                          <w:rFonts w:ascii="Segoe UI" w:hAnsi="Segoe UI" w:cs="Segoe UI"/>
                          <w:i/>
                          <w:iCs/>
                          <w:color w:val="215E99" w:themeColor="text2" w:themeTint="BF"/>
                          <w:sz w:val="21"/>
                          <w:szCs w:val="21"/>
                        </w:rPr>
                        <w:noBreakHyphen/>
                        <w:t>year</w:t>
                      </w:r>
                      <w:r w:rsidRPr="00157310">
                        <w:rPr>
                          <w:rFonts w:ascii="Segoe UI" w:hAnsi="Segoe UI" w:cs="Segoe UI"/>
                          <w:i/>
                          <w:iCs/>
                          <w:color w:val="215E99" w:themeColor="text2" w:themeTint="BF"/>
                          <w:sz w:val="21"/>
                          <w:szCs w:val="21"/>
                        </w:rPr>
                        <w:noBreakHyphen/>
                        <w:t>old young carer was referred to us by Hestia Outreach. Her family had fled Albania to escape modern</w:t>
                      </w:r>
                      <w:r w:rsidRPr="00157310">
                        <w:rPr>
                          <w:rFonts w:ascii="Segoe UI" w:hAnsi="Segoe UI" w:cs="Segoe UI"/>
                          <w:i/>
                          <w:iCs/>
                          <w:color w:val="215E99" w:themeColor="text2" w:themeTint="BF"/>
                          <w:sz w:val="21"/>
                          <w:szCs w:val="21"/>
                        </w:rPr>
                        <w:noBreakHyphen/>
                        <w:t>day slavery and had recently been granted refugee status. She shared her experiences of caring for her mother, who lives with mental health challenges, as well as the family’s ongoing financial and housing difficulties.</w:t>
                      </w:r>
                    </w:p>
                    <w:p w14:paraId="217A5413" w14:textId="77777777" w:rsidR="00047D82" w:rsidRPr="00157310" w:rsidRDefault="00047D82" w:rsidP="00047D82">
                      <w:pPr>
                        <w:pStyle w:val="NormalWeb"/>
                        <w:spacing w:line="300" w:lineRule="atLeast"/>
                        <w:rPr>
                          <w:rFonts w:ascii="Segoe UI" w:hAnsi="Segoe UI" w:cs="Segoe UI"/>
                          <w:i/>
                          <w:iCs/>
                          <w:color w:val="215E99" w:themeColor="text2" w:themeTint="BF"/>
                          <w:sz w:val="21"/>
                          <w:szCs w:val="21"/>
                        </w:rPr>
                      </w:pPr>
                      <w:r w:rsidRPr="00157310">
                        <w:rPr>
                          <w:rFonts w:ascii="Segoe UI" w:hAnsi="Segoe UI" w:cs="Segoe UI"/>
                          <w:i/>
                          <w:iCs/>
                          <w:color w:val="215E99" w:themeColor="text2" w:themeTint="BF"/>
                          <w:sz w:val="21"/>
                          <w:szCs w:val="21"/>
                        </w:rPr>
                        <w:t>Despite everything she has endured, she secured a part</w:t>
                      </w:r>
                      <w:r w:rsidRPr="00157310">
                        <w:rPr>
                          <w:rFonts w:ascii="Segoe UI" w:hAnsi="Segoe UI" w:cs="Segoe UI"/>
                          <w:i/>
                          <w:iCs/>
                          <w:color w:val="215E99" w:themeColor="text2" w:themeTint="BF"/>
                          <w:sz w:val="21"/>
                          <w:szCs w:val="21"/>
                        </w:rPr>
                        <w:noBreakHyphen/>
                        <w:t>time job to help support her mother and younger siblings, while also pursuing her dream of going to university. With remarkable determination, she returned to school to complete her A</w:t>
                      </w:r>
                      <w:r w:rsidRPr="00157310">
                        <w:rPr>
                          <w:rFonts w:ascii="Segoe UI" w:hAnsi="Segoe UI" w:cs="Segoe UI"/>
                          <w:i/>
                          <w:iCs/>
                          <w:color w:val="215E99" w:themeColor="text2" w:themeTint="BF"/>
                          <w:sz w:val="21"/>
                          <w:szCs w:val="21"/>
                        </w:rPr>
                        <w:noBreakHyphen/>
                        <w:t>levels while continuing her caring responsibilities.</w:t>
                      </w:r>
                    </w:p>
                    <w:p w14:paraId="26A81C69" w14:textId="77777777" w:rsidR="00047D82" w:rsidRDefault="00047D82" w:rsidP="00047D82">
                      <w:pPr>
                        <w:jc w:val="center"/>
                      </w:pPr>
                    </w:p>
                  </w:txbxContent>
                </v:textbox>
              </v:roundrect>
            </w:pict>
          </mc:Fallback>
        </mc:AlternateContent>
      </w:r>
    </w:p>
    <w:p w14:paraId="6689DF54" w14:textId="0B0D420D" w:rsidR="00047D82" w:rsidRDefault="00047D82" w:rsidP="00047D82"/>
    <w:p w14:paraId="68F4C38B" w14:textId="334B7779" w:rsidR="00047D82" w:rsidRDefault="00047D82" w:rsidP="00047D82"/>
    <w:p w14:paraId="2A734720" w14:textId="15B10094" w:rsidR="00047D82" w:rsidRPr="00047D82" w:rsidRDefault="00047D82" w:rsidP="00047D82"/>
    <w:p w14:paraId="3A06418A" w14:textId="77777777" w:rsidR="00047D82" w:rsidRDefault="00047D82" w:rsidP="00047D82">
      <w:pPr>
        <w:rPr>
          <w:b/>
          <w:bCs/>
        </w:rPr>
      </w:pPr>
    </w:p>
    <w:p w14:paraId="1A536D06" w14:textId="77777777" w:rsidR="00047D82" w:rsidRDefault="00047D82" w:rsidP="00047D82">
      <w:pPr>
        <w:rPr>
          <w:b/>
          <w:bCs/>
        </w:rPr>
      </w:pPr>
    </w:p>
    <w:p w14:paraId="09C90894" w14:textId="52B6BB9D" w:rsidR="00047D82" w:rsidRDefault="00047D82" w:rsidP="00047D82">
      <w:pPr>
        <w:rPr>
          <w:b/>
          <w:bCs/>
        </w:rPr>
      </w:pPr>
    </w:p>
    <w:p w14:paraId="75C6C624" w14:textId="1912DB6F" w:rsidR="00047D82" w:rsidRPr="00047D82" w:rsidRDefault="00047D82" w:rsidP="00047D82">
      <w:r w:rsidRPr="00047D82">
        <w:rPr>
          <w:b/>
          <w:bCs/>
        </w:rPr>
        <w:t>Support provided included:</w:t>
      </w:r>
    </w:p>
    <w:p w14:paraId="65AC58C0" w14:textId="5A4459EF" w:rsidR="00047D82" w:rsidRPr="00047D82" w:rsidRDefault="00DC58D6" w:rsidP="00047D82">
      <w:pPr>
        <w:numPr>
          <w:ilvl w:val="0"/>
          <w:numId w:val="6"/>
        </w:numPr>
      </w:pPr>
      <w:r>
        <w:rPr>
          <w:noProof/>
        </w:rPr>
        <w:drawing>
          <wp:anchor distT="0" distB="0" distL="114300" distR="114300" simplePos="0" relativeHeight="251675648" behindDoc="1" locked="0" layoutInCell="1" allowOverlap="1" wp14:anchorId="432A41B8" wp14:editId="572674B2">
            <wp:simplePos x="0" y="0"/>
            <wp:positionH relativeFrom="column">
              <wp:posOffset>3818255</wp:posOffset>
            </wp:positionH>
            <wp:positionV relativeFrom="paragraph">
              <wp:posOffset>18415</wp:posOffset>
            </wp:positionV>
            <wp:extent cx="1718310" cy="966470"/>
            <wp:effectExtent l="0" t="0" r="0" b="0"/>
            <wp:wrapTight wrapText="bothSides">
              <wp:wrapPolygon edited="0">
                <wp:start x="0" y="0"/>
                <wp:lineTo x="0" y="21288"/>
                <wp:lineTo x="21392" y="21288"/>
                <wp:lineTo x="21392" y="0"/>
                <wp:lineTo x="0" y="0"/>
              </wp:wrapPolygon>
            </wp:wrapTight>
            <wp:docPr id="355423309" name="Picture 11" descr="Food Banks - The Eden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aNy5aZP-D9HQhbIP3IazyAw_21" descr="Food Banks - The Eden Academy Tru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8310" cy="966470"/>
                    </a:xfrm>
                    <a:prstGeom prst="rect">
                      <a:avLst/>
                    </a:prstGeom>
                    <a:noFill/>
                    <a:ln>
                      <a:noFill/>
                    </a:ln>
                  </pic:spPr>
                </pic:pic>
              </a:graphicData>
            </a:graphic>
            <wp14:sizeRelH relativeFrom="page">
              <wp14:pctWidth>0</wp14:pctWidth>
            </wp14:sizeRelH>
            <wp14:sizeRelV relativeFrom="page">
              <wp14:pctHeight>0</wp14:pctHeight>
            </wp14:sizeRelV>
          </wp:anchor>
        </w:drawing>
      </w:r>
      <w:r w:rsidR="00047D82" w:rsidRPr="00047D82">
        <w:t>Food vouchers</w:t>
      </w:r>
    </w:p>
    <w:p w14:paraId="1FD59964" w14:textId="41426046" w:rsidR="00047D82" w:rsidRPr="00047D82" w:rsidRDefault="00047D82" w:rsidP="00047D82">
      <w:pPr>
        <w:numPr>
          <w:ilvl w:val="0"/>
          <w:numId w:val="6"/>
        </w:numPr>
      </w:pPr>
      <w:r w:rsidRPr="00047D82">
        <w:t>Housing Support Fund applications</w:t>
      </w:r>
    </w:p>
    <w:p w14:paraId="606A4A6C" w14:textId="10B84DA7" w:rsidR="00047D82" w:rsidRPr="00047D82" w:rsidRDefault="00047D82" w:rsidP="00047D82">
      <w:pPr>
        <w:numPr>
          <w:ilvl w:val="0"/>
          <w:numId w:val="6"/>
        </w:numPr>
      </w:pPr>
      <w:r w:rsidRPr="00047D82">
        <w:t>Carers Trust grants</w:t>
      </w:r>
      <w:r w:rsidR="00DC58D6">
        <w:fldChar w:fldCharType="begin"/>
      </w:r>
      <w:r w:rsidR="00747C3F">
        <w:instrText xml:space="preserve"> INCLUDEPICTURE "https://rcssorg-my.sharepoint.com/Users/alliraniraju/Library/Group%20Containers/UBF8T346G9.ms/WebArchiveCopyPasteTempFiles/com.microsoft.Word/9k=" \* MERGEFORMAT </w:instrText>
      </w:r>
      <w:r w:rsidR="00DC58D6">
        <w:fldChar w:fldCharType="separate"/>
      </w:r>
      <w:r w:rsidR="00DC58D6">
        <w:fldChar w:fldCharType="end"/>
      </w:r>
    </w:p>
    <w:p w14:paraId="68B5FACE" w14:textId="3F2BE5D4" w:rsidR="00047D82" w:rsidRPr="00047D82" w:rsidRDefault="00047D82" w:rsidP="00047D82">
      <w:pPr>
        <w:numPr>
          <w:ilvl w:val="0"/>
          <w:numId w:val="6"/>
        </w:numPr>
      </w:pPr>
      <w:r w:rsidRPr="00047D82">
        <w:t>Emotional support and counselling</w:t>
      </w:r>
    </w:p>
    <w:p w14:paraId="2863AE6B" w14:textId="7D9A9DA6" w:rsidR="00047D82" w:rsidRPr="00047D82" w:rsidRDefault="00747C3F" w:rsidP="00047D82">
      <w:r>
        <w:rPr>
          <w:noProof/>
        </w:rPr>
        <w:pict w14:anchorId="03C61A51">
          <v:rect id="_x0000_i1033" alt="" style="width:451.3pt;height:.05pt;mso-width-percent:0;mso-height-percent:0;mso-width-percent:0;mso-height-percent:0" o:hralign="center" o:hrstd="t" o:hr="t" fillcolor="#a0a0a0" stroked="f"/>
        </w:pict>
      </w:r>
    </w:p>
    <w:p w14:paraId="132702D6" w14:textId="3002109E" w:rsidR="00047D82" w:rsidRPr="00047D82" w:rsidRDefault="00047D82" w:rsidP="00047D82">
      <w:pPr>
        <w:rPr>
          <w:b/>
          <w:bCs/>
        </w:rPr>
      </w:pPr>
      <w:r w:rsidRPr="00047D82">
        <w:rPr>
          <w:b/>
          <w:bCs/>
        </w:rPr>
        <w:t>3.4 Language and Information Barriers</w:t>
      </w:r>
    </w:p>
    <w:p w14:paraId="5AA4758D" w14:textId="77777777" w:rsidR="00047D82" w:rsidRPr="00047D82" w:rsidRDefault="00047D82" w:rsidP="00047D82">
      <w:pPr>
        <w:numPr>
          <w:ilvl w:val="0"/>
          <w:numId w:val="7"/>
        </w:numPr>
      </w:pPr>
      <w:r w:rsidRPr="00047D82">
        <w:t>Limited English proficiency</w:t>
      </w:r>
    </w:p>
    <w:p w14:paraId="723E89B2" w14:textId="77777777" w:rsidR="00047D82" w:rsidRPr="00047D82" w:rsidRDefault="00047D82" w:rsidP="00047D82">
      <w:pPr>
        <w:numPr>
          <w:ilvl w:val="0"/>
          <w:numId w:val="7"/>
        </w:numPr>
      </w:pPr>
      <w:r w:rsidRPr="00047D82">
        <w:t>Difficulty understanding healthcare and legal systems</w:t>
      </w:r>
    </w:p>
    <w:p w14:paraId="64356BF2" w14:textId="77777777" w:rsidR="00047D82" w:rsidRPr="00047D82" w:rsidRDefault="00047D82" w:rsidP="00047D82">
      <w:pPr>
        <w:numPr>
          <w:ilvl w:val="0"/>
          <w:numId w:val="7"/>
        </w:numPr>
      </w:pPr>
      <w:r w:rsidRPr="00047D82">
        <w:t>Low literacy levels (in both English and first language)</w:t>
      </w:r>
    </w:p>
    <w:p w14:paraId="707B0D89" w14:textId="77777777" w:rsidR="00047D82" w:rsidRDefault="00047D82" w:rsidP="00047D82">
      <w:pPr>
        <w:numPr>
          <w:ilvl w:val="0"/>
          <w:numId w:val="7"/>
        </w:numPr>
      </w:pPr>
      <w:r w:rsidRPr="00047D82">
        <w:t>Lack of awareness of rights and available services</w:t>
      </w:r>
    </w:p>
    <w:p w14:paraId="76AE5428" w14:textId="4AF4CB02" w:rsidR="00D16F63" w:rsidRDefault="00D16F63" w:rsidP="00D16F63">
      <w:r>
        <w:rPr>
          <w:noProof/>
        </w:rPr>
        <mc:AlternateContent>
          <mc:Choice Requires="wps">
            <w:drawing>
              <wp:anchor distT="0" distB="0" distL="114300" distR="114300" simplePos="0" relativeHeight="251660288" behindDoc="0" locked="0" layoutInCell="1" allowOverlap="1" wp14:anchorId="1A825C69" wp14:editId="2FEF6BF9">
                <wp:simplePos x="0" y="0"/>
                <wp:positionH relativeFrom="column">
                  <wp:posOffset>-101600</wp:posOffset>
                </wp:positionH>
                <wp:positionV relativeFrom="paragraph">
                  <wp:posOffset>202565</wp:posOffset>
                </wp:positionV>
                <wp:extent cx="5875867" cy="973666"/>
                <wp:effectExtent l="0" t="0" r="17145" b="17145"/>
                <wp:wrapNone/>
                <wp:docPr id="1243173147" name="Rounded Rectangle 2"/>
                <wp:cNvGraphicFramePr/>
                <a:graphic xmlns:a="http://schemas.openxmlformats.org/drawingml/2006/main">
                  <a:graphicData uri="http://schemas.microsoft.com/office/word/2010/wordprocessingShape">
                    <wps:wsp>
                      <wps:cNvSpPr/>
                      <wps:spPr>
                        <a:xfrm>
                          <a:off x="0" y="0"/>
                          <a:ext cx="5875867" cy="973666"/>
                        </a:xfrm>
                        <a:prstGeom prst="roundRect">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65B803A" w14:textId="7418078F" w:rsidR="006C5025" w:rsidRPr="00157310" w:rsidRDefault="00132955" w:rsidP="006C5025">
                            <w:pPr>
                              <w:widowControl w:val="0"/>
                              <w:spacing w:before="100" w:after="100" w:line="300" w:lineRule="exact"/>
                              <w:ind w:left="360"/>
                              <w:rPr>
                                <w:i/>
                                <w:iCs/>
                                <w:color w:val="215E99" w:themeColor="text2" w:themeTint="BF"/>
                                <w:sz w:val="22"/>
                                <w:szCs w:val="22"/>
                              </w:rPr>
                            </w:pPr>
                            <w:r>
                              <w:rPr>
                                <w:i/>
                                <w:iCs/>
                                <w:color w:val="215E99" w:themeColor="text2" w:themeTint="BF"/>
                                <w:sz w:val="22"/>
                                <w:szCs w:val="22"/>
                              </w:rPr>
                              <w:t>A</w:t>
                            </w:r>
                            <w:r w:rsidR="006C5025" w:rsidRPr="00157310">
                              <w:rPr>
                                <w:i/>
                                <w:iCs/>
                                <w:color w:val="215E99" w:themeColor="text2" w:themeTint="BF"/>
                                <w:sz w:val="22"/>
                                <w:szCs w:val="22"/>
                              </w:rPr>
                              <w:t xml:space="preserve"> newly registered carer mentioned that it was challenging to get services to acknowledge or listen to her due to her limited English proficiency. </w:t>
                            </w:r>
                            <w:r w:rsidR="006C5025" w:rsidRPr="00132955">
                              <w:rPr>
                                <w:b/>
                                <w:bCs/>
                                <w:i/>
                                <w:iCs/>
                                <w:color w:val="215E99" w:themeColor="text2" w:themeTint="BF"/>
                                <w:sz w:val="22"/>
                                <w:szCs w:val="22"/>
                              </w:rPr>
                              <w:t>She stated that RCSS was the only service that offered her a scheduled appointment and worked with her.</w:t>
                            </w:r>
                          </w:p>
                          <w:p w14:paraId="36D15867" w14:textId="77777777" w:rsidR="006C5025" w:rsidRDefault="006C5025" w:rsidP="006C50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825C69" id="Rounded Rectangle 2" o:spid="_x0000_s1029" style="position:absolute;margin-left:-8pt;margin-top:15.95pt;width:462.65pt;height:7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" fillcolor="#f2ceed [664]" strokecolor="#030e13 [484]" strokeweight="1pt">
                <v:stroke joinstyle="miter"/>
                <v:textbox>
                  <w:txbxContent>
                    <w:p w14:paraId="665B803A" w14:textId="7418078F" w:rsidR="006C5025" w:rsidRPr="00157310" w:rsidRDefault="00132955" w:rsidP="006C5025">
                      <w:pPr>
                        <w:widowControl w:val="0"/>
                        <w:spacing w:before="100" w:after="100" w:line="300" w:lineRule="exact"/>
                        <w:ind w:left="360"/>
                        <w:rPr>
                          <w:i/>
                          <w:iCs/>
                          <w:color w:val="215E99" w:themeColor="text2" w:themeTint="BF"/>
                          <w:sz w:val="22"/>
                          <w:szCs w:val="22"/>
                        </w:rPr>
                      </w:pPr>
                      <w:r>
                        <w:rPr>
                          <w:i/>
                          <w:iCs/>
                          <w:color w:val="215E99" w:themeColor="text2" w:themeTint="BF"/>
                          <w:sz w:val="22"/>
                          <w:szCs w:val="22"/>
                        </w:rPr>
                        <w:t>A</w:t>
                      </w:r>
                      <w:r w:rsidR="006C5025" w:rsidRPr="00157310">
                        <w:rPr>
                          <w:i/>
                          <w:iCs/>
                          <w:color w:val="215E99" w:themeColor="text2" w:themeTint="BF"/>
                          <w:sz w:val="22"/>
                          <w:szCs w:val="22"/>
                        </w:rPr>
                        <w:t xml:space="preserve"> newly registered carer mentioned that it was challenging to get services to acknowledge or listen to her due to her limited English proficiency. </w:t>
                      </w:r>
                      <w:r w:rsidR="006C5025" w:rsidRPr="00132955">
                        <w:rPr>
                          <w:b/>
                          <w:bCs/>
                          <w:i/>
                          <w:iCs/>
                          <w:color w:val="215E99" w:themeColor="text2" w:themeTint="BF"/>
                          <w:sz w:val="22"/>
                          <w:szCs w:val="22"/>
                        </w:rPr>
                        <w:t>She stated that RCSS was the only service that offered her a scheduled appointment and worked with her.</w:t>
                      </w:r>
                    </w:p>
                    <w:p w14:paraId="36D15867" w14:textId="77777777" w:rsidR="006C5025" w:rsidRDefault="006C5025" w:rsidP="006C5025">
                      <w:pPr>
                        <w:jc w:val="center"/>
                      </w:pPr>
                    </w:p>
                  </w:txbxContent>
                </v:textbox>
              </v:roundrect>
            </w:pict>
          </mc:Fallback>
        </mc:AlternateContent>
      </w:r>
    </w:p>
    <w:p w14:paraId="4E825C41" w14:textId="7B5EADC9" w:rsidR="00D16F63" w:rsidRDefault="00D16F63" w:rsidP="00D16F63"/>
    <w:p w14:paraId="03465A6D" w14:textId="7A84927D" w:rsidR="006C5025" w:rsidRDefault="006C5025" w:rsidP="006C5025"/>
    <w:p w14:paraId="6D448933" w14:textId="59799815" w:rsidR="006C5025" w:rsidRDefault="006C5025" w:rsidP="006C5025"/>
    <w:p w14:paraId="13F3B83C" w14:textId="77777777" w:rsidR="008F74E9" w:rsidRPr="008F74E9" w:rsidRDefault="008F74E9" w:rsidP="008F74E9">
      <w:pPr>
        <w:rPr>
          <w:b/>
          <w:bCs/>
        </w:rPr>
      </w:pPr>
    </w:p>
    <w:p w14:paraId="577432BE" w14:textId="4B3D9115" w:rsidR="008F74E9" w:rsidRPr="008F74E9" w:rsidRDefault="008F74E9" w:rsidP="008F74E9">
      <w:pPr>
        <w:rPr>
          <w:b/>
          <w:bCs/>
        </w:rPr>
      </w:pPr>
      <w:r w:rsidRPr="008F74E9">
        <w:rPr>
          <w:b/>
          <w:bCs/>
        </w:rPr>
        <w:t>3.5 Addressing Mental Health Challenges with Sensitivity</w:t>
      </w:r>
    </w:p>
    <w:p w14:paraId="1FCB97FD" w14:textId="24B547C6" w:rsidR="008F74E9" w:rsidRPr="008F74E9" w:rsidRDefault="008F74E9" w:rsidP="008F74E9">
      <w:pPr>
        <w:ind w:left="360"/>
      </w:pPr>
      <w:r w:rsidRPr="008F74E9">
        <w:t>Many migrant carers reported experiencing:  stress, anxiety, depression, PTS, trauma, and isolation, often linked to:</w:t>
      </w:r>
    </w:p>
    <w:p w14:paraId="60928D24" w14:textId="24256F5C" w:rsidR="008F74E9" w:rsidRPr="008F74E9" w:rsidRDefault="008F74E9" w:rsidP="008F74E9">
      <w:pPr>
        <w:numPr>
          <w:ilvl w:val="0"/>
          <w:numId w:val="8"/>
        </w:numPr>
      </w:pPr>
      <w:r w:rsidRPr="008F74E9">
        <w:t>War or conflict exposure</w:t>
      </w:r>
    </w:p>
    <w:p w14:paraId="713D7BD0" w14:textId="4BC22C21" w:rsidR="008F74E9" w:rsidRPr="008F74E9" w:rsidRDefault="008F74E9" w:rsidP="008F74E9">
      <w:pPr>
        <w:numPr>
          <w:ilvl w:val="0"/>
          <w:numId w:val="8"/>
        </w:numPr>
      </w:pPr>
      <w:r w:rsidRPr="008F74E9">
        <w:lastRenderedPageBreak/>
        <w:t>Family separation</w:t>
      </w:r>
    </w:p>
    <w:p w14:paraId="5EC3BD51" w14:textId="01053985" w:rsidR="008F74E9" w:rsidRPr="008F74E9" w:rsidRDefault="008F74E9" w:rsidP="008F74E9">
      <w:pPr>
        <w:numPr>
          <w:ilvl w:val="0"/>
          <w:numId w:val="8"/>
        </w:numPr>
      </w:pPr>
      <w:r w:rsidRPr="008F74E9">
        <w:t>Migration journeys</w:t>
      </w:r>
    </w:p>
    <w:p w14:paraId="1642B5DA" w14:textId="497C76A4" w:rsidR="008F74E9" w:rsidRPr="008F74E9" w:rsidRDefault="008F74E9" w:rsidP="008F74E9">
      <w:pPr>
        <w:numPr>
          <w:ilvl w:val="0"/>
          <w:numId w:val="8"/>
        </w:numPr>
      </w:pPr>
      <w:r w:rsidRPr="008F74E9">
        <w:t>Experiences of exploitation or violence</w:t>
      </w:r>
    </w:p>
    <w:p w14:paraId="1847357A" w14:textId="339F211E" w:rsidR="008F74E9" w:rsidRPr="008F74E9" w:rsidRDefault="008F74E9" w:rsidP="008F74E9">
      <w:pPr>
        <w:numPr>
          <w:ilvl w:val="0"/>
          <w:numId w:val="8"/>
        </w:numPr>
      </w:pPr>
      <w:r w:rsidRPr="008F74E9">
        <w:t>Difficulties integrating into the UK</w:t>
      </w:r>
    </w:p>
    <w:p w14:paraId="64C85D38" w14:textId="1A0370DF" w:rsidR="008F74E9" w:rsidRPr="00047D82" w:rsidRDefault="008F74E9" w:rsidP="006C5025">
      <w:pPr>
        <w:numPr>
          <w:ilvl w:val="0"/>
          <w:numId w:val="8"/>
        </w:numPr>
      </w:pPr>
      <w:r w:rsidRPr="008F74E9">
        <w:t>Navigating unfamiliar systems</w:t>
      </w:r>
    </w:p>
    <w:p w14:paraId="2DAF43EA" w14:textId="7780EAA7" w:rsidR="008F74E9" w:rsidRDefault="008F74E9" w:rsidP="00047D82">
      <w:pPr>
        <w:rPr>
          <w:b/>
          <w:bCs/>
        </w:rPr>
      </w:pPr>
    </w:p>
    <w:p w14:paraId="499B2511" w14:textId="2CD8D3C9" w:rsidR="00047D82" w:rsidRPr="00047D82" w:rsidRDefault="00047D82" w:rsidP="00047D82">
      <w:pPr>
        <w:rPr>
          <w:b/>
          <w:bCs/>
        </w:rPr>
      </w:pPr>
      <w:r w:rsidRPr="00047D82">
        <w:rPr>
          <w:b/>
          <w:bCs/>
        </w:rPr>
        <w:t>3.</w:t>
      </w:r>
      <w:r w:rsidR="008F74E9">
        <w:rPr>
          <w:b/>
          <w:bCs/>
        </w:rPr>
        <w:t>6</w:t>
      </w:r>
      <w:r w:rsidRPr="00047D82">
        <w:rPr>
          <w:b/>
          <w:bCs/>
        </w:rPr>
        <w:t xml:space="preserve"> Trust and Engagement Barriers</w:t>
      </w:r>
    </w:p>
    <w:p w14:paraId="5FE9E087" w14:textId="704C1B71" w:rsidR="00047D82" w:rsidRPr="00047D82" w:rsidRDefault="00047D82" w:rsidP="00047D82">
      <w:pPr>
        <w:numPr>
          <w:ilvl w:val="0"/>
          <w:numId w:val="8"/>
        </w:numPr>
      </w:pPr>
      <w:r w:rsidRPr="00047D82">
        <w:t>Fear of deportation among undocumented migrants</w:t>
      </w:r>
    </w:p>
    <w:p w14:paraId="2A5795B4" w14:textId="3814F05A" w:rsidR="00047D82" w:rsidRPr="00047D82" w:rsidRDefault="00047D82" w:rsidP="00047D82">
      <w:pPr>
        <w:numPr>
          <w:ilvl w:val="0"/>
          <w:numId w:val="8"/>
        </w:numPr>
      </w:pPr>
      <w:r w:rsidRPr="00047D82">
        <w:t>Reluctance to engage with statutory services</w:t>
      </w:r>
    </w:p>
    <w:p w14:paraId="7D16DB20" w14:textId="71D63F73" w:rsidR="00047D82" w:rsidRPr="00047D82" w:rsidRDefault="00047D82" w:rsidP="00047D82">
      <w:pPr>
        <w:numPr>
          <w:ilvl w:val="0"/>
          <w:numId w:val="8"/>
        </w:numPr>
      </w:pPr>
      <w:r w:rsidRPr="00047D82">
        <w:t>Greater engagement observed after immigration status was secured</w:t>
      </w:r>
    </w:p>
    <w:p w14:paraId="70E1586D" w14:textId="28EC2E36" w:rsidR="00047D82" w:rsidRPr="00047D82" w:rsidRDefault="00747C3F" w:rsidP="00047D82">
      <w:r>
        <w:rPr>
          <w:noProof/>
        </w:rPr>
        <w:pict w14:anchorId="3F87C52B">
          <v:rect id="_x0000_i1034" alt="" style="width:451.3pt;height:.05pt;mso-width-percent:0;mso-height-percent:0;mso-width-percent:0;mso-height-percent:0" o:hralign="center" o:hrstd="t" o:hr="t" fillcolor="#a0a0a0" stroked="f"/>
        </w:pict>
      </w:r>
    </w:p>
    <w:p w14:paraId="100A4CE7" w14:textId="54B23A0E" w:rsidR="00047D82" w:rsidRPr="00047D82" w:rsidRDefault="00047D82" w:rsidP="00047D82">
      <w:pPr>
        <w:rPr>
          <w:b/>
          <w:bCs/>
        </w:rPr>
      </w:pPr>
      <w:r w:rsidRPr="00047D82">
        <w:rPr>
          <w:b/>
          <w:bCs/>
        </w:rPr>
        <w:t>4. Service Delivery and Support</w:t>
      </w:r>
    </w:p>
    <w:p w14:paraId="763504C5" w14:textId="093951E8" w:rsidR="00047D82" w:rsidRPr="00047D82" w:rsidRDefault="00047D82" w:rsidP="00047D82">
      <w:pPr>
        <w:rPr>
          <w:b/>
          <w:bCs/>
        </w:rPr>
      </w:pPr>
      <w:r w:rsidRPr="00047D82">
        <w:rPr>
          <w:b/>
          <w:bCs/>
        </w:rPr>
        <w:t>4.1 Creating Safe and Empowering Spaces</w:t>
      </w:r>
    </w:p>
    <w:p w14:paraId="6B04E503" w14:textId="546A1DF3" w:rsidR="00047D82" w:rsidRDefault="00152B81" w:rsidP="00047D82">
      <w:r w:rsidRPr="00055F80">
        <w:rPr>
          <w:rFonts w:ascii="Times New Roman" w:hAnsi="Times New Roman"/>
          <w:noProof/>
          <w:kern w:val="0"/>
        </w:rPr>
        <w:drawing>
          <wp:anchor distT="0" distB="0" distL="114300" distR="114300" simplePos="0" relativeHeight="251659776" behindDoc="1" locked="0" layoutInCell="1" allowOverlap="1" wp14:anchorId="78441F0F" wp14:editId="1B1C159D">
            <wp:simplePos x="0" y="0"/>
            <wp:positionH relativeFrom="margin">
              <wp:posOffset>3470910</wp:posOffset>
            </wp:positionH>
            <wp:positionV relativeFrom="margin">
              <wp:posOffset>4127500</wp:posOffset>
            </wp:positionV>
            <wp:extent cx="2565400" cy="3067685"/>
            <wp:effectExtent l="0" t="0" r="0" b="5715"/>
            <wp:wrapTight wrapText="bothSides">
              <wp:wrapPolygon edited="0">
                <wp:start x="0" y="0"/>
                <wp:lineTo x="0" y="21551"/>
                <wp:lineTo x="21493" y="21551"/>
                <wp:lineTo x="21493" y="0"/>
                <wp:lineTo x="0" y="0"/>
              </wp:wrapPolygon>
            </wp:wrapTight>
            <wp:docPr id="14871446" name="Picture 6" descr="A poster for a yoga class&#10;&#10;Description automatically generated"/>
            <wp:cNvGraphicFramePr/>
            <a:graphic xmlns:a="http://schemas.openxmlformats.org/drawingml/2006/main">
              <a:graphicData uri="http://schemas.openxmlformats.org/drawingml/2006/picture">
                <pic:pic xmlns:pic="http://schemas.openxmlformats.org/drawingml/2006/picture">
                  <pic:nvPicPr>
                    <pic:cNvPr id="14871446" name="Picture 6" descr="A poster for a yoga class&#10;&#10;Description automatically generated"/>
                    <pic:cNvPicPr/>
                  </pic:nvPicPr>
                  <pic:blipFill>
                    <a:blip r:embed="rId13"/>
                    <a:srcRect/>
                    <a:stretch>
                      <a:fillRect/>
                    </a:stretch>
                  </pic:blipFill>
                  <pic:spPr>
                    <a:xfrm>
                      <a:off x="0" y="0"/>
                      <a:ext cx="2565400" cy="306768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047D82" w:rsidRPr="00047D82">
        <w:t>The MCBC provided:</w:t>
      </w:r>
    </w:p>
    <w:p w14:paraId="65632C83" w14:textId="795D1361" w:rsidR="00132955" w:rsidRPr="00047D82" w:rsidRDefault="00132955" w:rsidP="00047D82"/>
    <w:p w14:paraId="35D29036" w14:textId="1BE23367" w:rsidR="00047D82" w:rsidRPr="00047D82" w:rsidRDefault="00047D82" w:rsidP="00047D82">
      <w:pPr>
        <w:numPr>
          <w:ilvl w:val="0"/>
          <w:numId w:val="9"/>
        </w:numPr>
      </w:pPr>
      <w:r w:rsidRPr="00047D82">
        <w:t>A judgement-free space to practise conversational English</w:t>
      </w:r>
    </w:p>
    <w:p w14:paraId="69F345A6" w14:textId="1485CFD1" w:rsidR="00047D82" w:rsidRPr="00047D82" w:rsidRDefault="00047D82" w:rsidP="00047D82">
      <w:pPr>
        <w:numPr>
          <w:ilvl w:val="0"/>
          <w:numId w:val="9"/>
        </w:numPr>
      </w:pPr>
      <w:r w:rsidRPr="00047D82">
        <w:t>Peer support and shared lived experiences</w:t>
      </w:r>
    </w:p>
    <w:p w14:paraId="34C3EFEF" w14:textId="75B25C55" w:rsidR="00047D82" w:rsidRPr="00047D82" w:rsidRDefault="00047D82" w:rsidP="00047D82">
      <w:pPr>
        <w:numPr>
          <w:ilvl w:val="0"/>
          <w:numId w:val="9"/>
        </w:numPr>
      </w:pPr>
      <w:r w:rsidRPr="00047D82">
        <w:t>Health and wellbeing activities, including:</w:t>
      </w:r>
      <w:r w:rsidR="002707B0" w:rsidRPr="002707B0">
        <w:rPr>
          <w:noProof/>
        </w:rPr>
        <w:t xml:space="preserve"> </w:t>
      </w:r>
    </w:p>
    <w:p w14:paraId="5BD87C9D" w14:textId="7EB699FB" w:rsidR="00047D82" w:rsidRPr="00047D82" w:rsidRDefault="00047D82" w:rsidP="00047D82">
      <w:pPr>
        <w:numPr>
          <w:ilvl w:val="1"/>
          <w:numId w:val="9"/>
        </w:numPr>
      </w:pPr>
      <w:r w:rsidRPr="00047D82">
        <w:t>Arts and crafts</w:t>
      </w:r>
    </w:p>
    <w:p w14:paraId="1B31763E" w14:textId="3F682E0E" w:rsidR="00047D82" w:rsidRPr="00047D82" w:rsidRDefault="00047D82" w:rsidP="00047D82">
      <w:pPr>
        <w:numPr>
          <w:ilvl w:val="1"/>
          <w:numId w:val="9"/>
        </w:numPr>
      </w:pPr>
      <w:r w:rsidRPr="00047D82">
        <w:t>Chair-based yoga</w:t>
      </w:r>
    </w:p>
    <w:p w14:paraId="5391EEE1" w14:textId="77777777" w:rsidR="00047D82" w:rsidRPr="00047D82" w:rsidRDefault="00047D82" w:rsidP="00047D82">
      <w:pPr>
        <w:numPr>
          <w:ilvl w:val="1"/>
          <w:numId w:val="9"/>
        </w:numPr>
      </w:pPr>
      <w:r w:rsidRPr="00047D82">
        <w:t>Advice surgeries</w:t>
      </w:r>
    </w:p>
    <w:p w14:paraId="20861D15" w14:textId="77777777" w:rsidR="00047D82" w:rsidRPr="00047D82" w:rsidRDefault="00047D82" w:rsidP="00047D82">
      <w:pPr>
        <w:numPr>
          <w:ilvl w:val="1"/>
          <w:numId w:val="9"/>
        </w:numPr>
      </w:pPr>
      <w:r w:rsidRPr="00047D82">
        <w:t>Emotional wellbeing sessions</w:t>
      </w:r>
    </w:p>
    <w:p w14:paraId="6AC37C16" w14:textId="2D71CAC2" w:rsidR="00132955" w:rsidRPr="00790F14" w:rsidRDefault="00747C3F" w:rsidP="00047D82">
      <w:r>
        <w:rPr>
          <w:noProof/>
        </w:rPr>
        <w:pict w14:anchorId="56A3E6B9">
          <v:rect id="_x0000_i1035" alt="" style="width:451.3pt;height:.05pt;mso-width-percent:0;mso-height-percent:0;mso-width-percent:0;mso-height-percent:0" o:hralign="center" o:hrstd="t" o:hr="t" fillcolor="#a0a0a0" stroked="f"/>
        </w:pict>
      </w:r>
    </w:p>
    <w:p w14:paraId="4CC40219" w14:textId="77777777" w:rsidR="00AC2FCC" w:rsidRDefault="00AC2FCC" w:rsidP="00047D82">
      <w:pPr>
        <w:rPr>
          <w:b/>
          <w:bCs/>
        </w:rPr>
      </w:pPr>
    </w:p>
    <w:p w14:paraId="62A7FC91" w14:textId="77777777" w:rsidR="00AC2FCC" w:rsidRDefault="00AC2FCC" w:rsidP="00047D82">
      <w:pPr>
        <w:rPr>
          <w:b/>
          <w:bCs/>
        </w:rPr>
      </w:pPr>
    </w:p>
    <w:p w14:paraId="17CA176E" w14:textId="77777777" w:rsidR="00AC2FCC" w:rsidRDefault="00AC2FCC" w:rsidP="00047D82">
      <w:pPr>
        <w:rPr>
          <w:b/>
          <w:bCs/>
        </w:rPr>
      </w:pPr>
    </w:p>
    <w:p w14:paraId="544751A0" w14:textId="77777777" w:rsidR="00AC2FCC" w:rsidRDefault="00AC2FCC" w:rsidP="00047D82">
      <w:pPr>
        <w:rPr>
          <w:b/>
          <w:bCs/>
        </w:rPr>
      </w:pPr>
    </w:p>
    <w:p w14:paraId="311A709E" w14:textId="77777777" w:rsidR="00AC2FCC" w:rsidRDefault="00AC2FCC" w:rsidP="00047D82">
      <w:pPr>
        <w:rPr>
          <w:b/>
          <w:bCs/>
        </w:rPr>
      </w:pPr>
    </w:p>
    <w:p w14:paraId="7F057AB2" w14:textId="33FE224D" w:rsidR="00047D82" w:rsidRPr="00047D82" w:rsidRDefault="00047D82" w:rsidP="00047D82">
      <w:pPr>
        <w:rPr>
          <w:b/>
          <w:bCs/>
        </w:rPr>
      </w:pPr>
      <w:r w:rsidRPr="00047D82">
        <w:rPr>
          <w:b/>
          <w:bCs/>
        </w:rPr>
        <w:t>4.2 Tailored Referrals and Support</w:t>
      </w:r>
      <w:r w:rsidR="00AC2FCC">
        <w:rPr>
          <w:b/>
          <w:bCs/>
        </w:rPr>
        <w:t xml:space="preserve"> during the project</w:t>
      </w:r>
    </w:p>
    <w:tbl>
      <w:tblPr>
        <w:tblStyle w:val="PlainTable1"/>
        <w:tblW w:w="9162" w:type="dxa"/>
        <w:tblLook w:val="04A0" w:firstRow="1" w:lastRow="0" w:firstColumn="1" w:lastColumn="0" w:noHBand="0" w:noVBand="1"/>
      </w:tblPr>
      <w:tblGrid>
        <w:gridCol w:w="4393"/>
        <w:gridCol w:w="4769"/>
      </w:tblGrid>
      <w:tr w:rsidR="006C5025" w:rsidRPr="00047D82" w14:paraId="097FDBEC" w14:textId="77777777" w:rsidTr="00AC2F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0" w:type="dxa"/>
            <w:shd w:val="clear" w:color="auto" w:fill="FAE2D5" w:themeFill="accent2" w:themeFillTint="33"/>
            <w:hideMark/>
          </w:tcPr>
          <w:p w14:paraId="1040EBB0" w14:textId="77777777" w:rsidR="006C5025" w:rsidRPr="00047D82" w:rsidRDefault="006C5025" w:rsidP="00047D82">
            <w:pPr>
              <w:spacing w:after="160" w:line="278" w:lineRule="auto"/>
            </w:pPr>
            <w:r w:rsidRPr="00047D82">
              <w:t>Service</w:t>
            </w:r>
          </w:p>
        </w:tc>
        <w:tc>
          <w:tcPr>
            <w:tcW w:w="4722" w:type="dxa"/>
            <w:shd w:val="clear" w:color="auto" w:fill="FAE2D5" w:themeFill="accent2" w:themeFillTint="33"/>
            <w:hideMark/>
          </w:tcPr>
          <w:p w14:paraId="4C418B0A" w14:textId="77777777" w:rsidR="006C5025" w:rsidRPr="00047D82" w:rsidRDefault="006C5025" w:rsidP="006C5025">
            <w:pPr>
              <w:spacing w:after="160" w:line="278" w:lineRule="auto"/>
              <w:ind w:right="1064"/>
              <w:cnfStyle w:val="100000000000" w:firstRow="1" w:lastRow="0" w:firstColumn="0" w:lastColumn="0" w:oddVBand="0" w:evenVBand="0" w:oddHBand="0" w:evenHBand="0" w:firstRowFirstColumn="0" w:firstRowLastColumn="0" w:lastRowFirstColumn="0" w:lastRowLastColumn="0"/>
            </w:pPr>
            <w:r w:rsidRPr="00047D82">
              <w:t>Engagement</w:t>
            </w:r>
          </w:p>
        </w:tc>
      </w:tr>
      <w:tr w:rsidR="006C5025" w:rsidRPr="00047D82" w14:paraId="26536B75" w14:textId="77777777" w:rsidTr="006C5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0" w:type="dxa"/>
            <w:hideMark/>
          </w:tcPr>
          <w:p w14:paraId="0924A5AF" w14:textId="3CC7B10E" w:rsidR="006C5025" w:rsidRPr="00047D82" w:rsidRDefault="006C5025" w:rsidP="00047D82">
            <w:pPr>
              <w:spacing w:after="160" w:line="278" w:lineRule="auto"/>
            </w:pPr>
            <w:r w:rsidRPr="00047D82">
              <w:t>C</w:t>
            </w:r>
            <w:r w:rsidR="00132955">
              <w:t>ommunity Support</w:t>
            </w:r>
            <w:r w:rsidRPr="00047D82">
              <w:t xml:space="preserve"> Casework</w:t>
            </w:r>
          </w:p>
        </w:tc>
        <w:tc>
          <w:tcPr>
            <w:tcW w:w="4722" w:type="dxa"/>
            <w:hideMark/>
          </w:tcPr>
          <w:p w14:paraId="163C674B" w14:textId="77777777" w:rsidR="006C5025" w:rsidRPr="00047D82" w:rsidRDefault="006C5025" w:rsidP="006C5025">
            <w:pPr>
              <w:spacing w:after="160" w:line="278" w:lineRule="auto"/>
              <w:ind w:right="1064"/>
              <w:cnfStyle w:val="000000100000" w:firstRow="0" w:lastRow="0" w:firstColumn="0" w:lastColumn="0" w:oddVBand="0" w:evenVBand="0" w:oddHBand="1" w:evenHBand="0" w:firstRowFirstColumn="0" w:firstRowLastColumn="0" w:lastRowFirstColumn="0" w:lastRowLastColumn="0"/>
            </w:pPr>
            <w:r w:rsidRPr="00047D82">
              <w:t>Ongoing support</w:t>
            </w:r>
          </w:p>
        </w:tc>
      </w:tr>
      <w:tr w:rsidR="006C5025" w:rsidRPr="00047D82" w14:paraId="0FDA4B60" w14:textId="77777777" w:rsidTr="006C5025">
        <w:tc>
          <w:tcPr>
            <w:cnfStyle w:val="001000000000" w:firstRow="0" w:lastRow="0" w:firstColumn="1" w:lastColumn="0" w:oddVBand="0" w:evenVBand="0" w:oddHBand="0" w:evenHBand="0" w:firstRowFirstColumn="0" w:firstRowLastColumn="0" w:lastRowFirstColumn="0" w:lastRowLastColumn="0"/>
            <w:tcW w:w="4350" w:type="dxa"/>
            <w:hideMark/>
          </w:tcPr>
          <w:p w14:paraId="694E3EB8" w14:textId="1F15D985" w:rsidR="006C5025" w:rsidRPr="00047D82" w:rsidRDefault="006C5025" w:rsidP="00047D82">
            <w:pPr>
              <w:spacing w:after="160" w:line="278" w:lineRule="auto"/>
            </w:pPr>
            <w:r w:rsidRPr="00047D82">
              <w:t>MCBC Group</w:t>
            </w:r>
          </w:p>
        </w:tc>
        <w:tc>
          <w:tcPr>
            <w:tcW w:w="4722" w:type="dxa"/>
            <w:hideMark/>
          </w:tcPr>
          <w:p w14:paraId="2F8B58CC" w14:textId="77777777" w:rsidR="006C5025" w:rsidRPr="00047D82" w:rsidRDefault="006C5025" w:rsidP="006C5025">
            <w:pPr>
              <w:spacing w:after="160" w:line="278" w:lineRule="auto"/>
              <w:ind w:right="1064"/>
              <w:cnfStyle w:val="000000000000" w:firstRow="0" w:lastRow="0" w:firstColumn="0" w:lastColumn="0" w:oddVBand="0" w:evenVBand="0" w:oddHBand="0" w:evenHBand="0" w:firstRowFirstColumn="0" w:firstRowLastColumn="0" w:lastRowFirstColumn="0" w:lastRowLastColumn="0"/>
            </w:pPr>
            <w:r w:rsidRPr="00047D82">
              <w:t>6 regular attendees</w:t>
            </w:r>
          </w:p>
        </w:tc>
      </w:tr>
      <w:tr w:rsidR="006C5025" w:rsidRPr="00047D82" w14:paraId="31A2BC0E" w14:textId="77777777" w:rsidTr="006C5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0" w:type="dxa"/>
            <w:hideMark/>
          </w:tcPr>
          <w:p w14:paraId="448A5D5E" w14:textId="77777777" w:rsidR="006C5025" w:rsidRPr="00047D82" w:rsidRDefault="006C5025" w:rsidP="00047D82">
            <w:pPr>
              <w:spacing w:after="160" w:line="278" w:lineRule="auto"/>
            </w:pPr>
            <w:r w:rsidRPr="00047D82">
              <w:t>Counselling</w:t>
            </w:r>
          </w:p>
        </w:tc>
        <w:tc>
          <w:tcPr>
            <w:tcW w:w="4722" w:type="dxa"/>
            <w:hideMark/>
          </w:tcPr>
          <w:p w14:paraId="4F0944D7" w14:textId="77777777" w:rsidR="006C5025" w:rsidRPr="00047D82" w:rsidRDefault="006C5025" w:rsidP="006C5025">
            <w:pPr>
              <w:spacing w:after="160" w:line="278" w:lineRule="auto"/>
              <w:ind w:right="1064"/>
              <w:cnfStyle w:val="000000100000" w:firstRow="0" w:lastRow="0" w:firstColumn="0" w:lastColumn="0" w:oddVBand="0" w:evenVBand="0" w:oddHBand="1" w:evenHBand="0" w:firstRowFirstColumn="0" w:firstRowLastColumn="0" w:lastRowFirstColumn="0" w:lastRowLastColumn="0"/>
            </w:pPr>
            <w:r w:rsidRPr="00047D82">
              <w:t>2 engaged</w:t>
            </w:r>
          </w:p>
        </w:tc>
      </w:tr>
      <w:tr w:rsidR="006C5025" w:rsidRPr="00047D82" w14:paraId="202D3A90" w14:textId="77777777" w:rsidTr="006C5025">
        <w:tc>
          <w:tcPr>
            <w:cnfStyle w:val="001000000000" w:firstRow="0" w:lastRow="0" w:firstColumn="1" w:lastColumn="0" w:oddVBand="0" w:evenVBand="0" w:oddHBand="0" w:evenHBand="0" w:firstRowFirstColumn="0" w:firstRowLastColumn="0" w:lastRowFirstColumn="0" w:lastRowLastColumn="0"/>
            <w:tcW w:w="4350" w:type="dxa"/>
            <w:hideMark/>
          </w:tcPr>
          <w:p w14:paraId="4B1537A8" w14:textId="77777777" w:rsidR="006C5025" w:rsidRPr="00047D82" w:rsidRDefault="006C5025" w:rsidP="00047D82">
            <w:pPr>
              <w:spacing w:after="160" w:line="278" w:lineRule="auto"/>
            </w:pPr>
            <w:r w:rsidRPr="00047D82">
              <w:t>Health &amp; Wellbeing Activities</w:t>
            </w:r>
          </w:p>
        </w:tc>
        <w:tc>
          <w:tcPr>
            <w:tcW w:w="4722" w:type="dxa"/>
            <w:hideMark/>
          </w:tcPr>
          <w:p w14:paraId="441CCE90" w14:textId="77777777" w:rsidR="006C5025" w:rsidRPr="00047D82" w:rsidRDefault="006C5025" w:rsidP="006C5025">
            <w:pPr>
              <w:spacing w:after="160" w:line="278" w:lineRule="auto"/>
              <w:ind w:right="1064"/>
              <w:cnfStyle w:val="000000000000" w:firstRow="0" w:lastRow="0" w:firstColumn="0" w:lastColumn="0" w:oddVBand="0" w:evenVBand="0" w:oddHBand="0" w:evenHBand="0" w:firstRowFirstColumn="0" w:firstRowLastColumn="0" w:lastRowFirstColumn="0" w:lastRowLastColumn="0"/>
            </w:pPr>
            <w:r w:rsidRPr="00047D82">
              <w:t>8 attended</w:t>
            </w:r>
          </w:p>
        </w:tc>
      </w:tr>
      <w:tr w:rsidR="006C5025" w:rsidRPr="00047D82" w14:paraId="0BA90B63" w14:textId="77777777" w:rsidTr="006C5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0" w:type="dxa"/>
            <w:hideMark/>
          </w:tcPr>
          <w:p w14:paraId="022C6E66" w14:textId="77777777" w:rsidR="006C5025" w:rsidRPr="00047D82" w:rsidRDefault="006C5025" w:rsidP="00047D82">
            <w:pPr>
              <w:spacing w:after="160" w:line="278" w:lineRule="auto"/>
            </w:pPr>
            <w:r w:rsidRPr="00047D82">
              <w:t>Housing Support</w:t>
            </w:r>
          </w:p>
        </w:tc>
        <w:tc>
          <w:tcPr>
            <w:tcW w:w="4722" w:type="dxa"/>
            <w:hideMark/>
          </w:tcPr>
          <w:p w14:paraId="2E4AEE69" w14:textId="77777777" w:rsidR="006C5025" w:rsidRPr="00047D82" w:rsidRDefault="006C5025" w:rsidP="006C5025">
            <w:pPr>
              <w:spacing w:after="160" w:line="278" w:lineRule="auto"/>
              <w:ind w:right="1064"/>
              <w:cnfStyle w:val="000000100000" w:firstRow="0" w:lastRow="0" w:firstColumn="0" w:lastColumn="0" w:oddVBand="0" w:evenVBand="0" w:oddHBand="1" w:evenHBand="0" w:firstRowFirstColumn="0" w:firstRowLastColumn="0" w:lastRowFirstColumn="0" w:lastRowLastColumn="0"/>
            </w:pPr>
            <w:r w:rsidRPr="00047D82">
              <w:t>Ongoing</w:t>
            </w:r>
          </w:p>
        </w:tc>
      </w:tr>
      <w:tr w:rsidR="006C5025" w:rsidRPr="00047D82" w14:paraId="11A5A05B" w14:textId="77777777" w:rsidTr="006C5025">
        <w:tc>
          <w:tcPr>
            <w:cnfStyle w:val="001000000000" w:firstRow="0" w:lastRow="0" w:firstColumn="1" w:lastColumn="0" w:oddVBand="0" w:evenVBand="0" w:oddHBand="0" w:evenHBand="0" w:firstRowFirstColumn="0" w:firstRowLastColumn="0" w:lastRowFirstColumn="0" w:lastRowLastColumn="0"/>
            <w:tcW w:w="4350" w:type="dxa"/>
            <w:hideMark/>
          </w:tcPr>
          <w:p w14:paraId="6F269540" w14:textId="77777777" w:rsidR="006C5025" w:rsidRPr="00047D82" w:rsidRDefault="006C5025" w:rsidP="00047D82">
            <w:pPr>
              <w:spacing w:after="160" w:line="278" w:lineRule="auto"/>
            </w:pPr>
            <w:r w:rsidRPr="00047D82">
              <w:t>Social Services</w:t>
            </w:r>
          </w:p>
        </w:tc>
        <w:tc>
          <w:tcPr>
            <w:tcW w:w="4722" w:type="dxa"/>
            <w:hideMark/>
          </w:tcPr>
          <w:p w14:paraId="3828D5FA" w14:textId="77777777" w:rsidR="006C5025" w:rsidRPr="00047D82" w:rsidRDefault="006C5025" w:rsidP="006C5025">
            <w:pPr>
              <w:spacing w:after="160" w:line="278" w:lineRule="auto"/>
              <w:ind w:right="1064"/>
              <w:cnfStyle w:val="000000000000" w:firstRow="0" w:lastRow="0" w:firstColumn="0" w:lastColumn="0" w:oddVBand="0" w:evenVBand="0" w:oddHBand="0" w:evenHBand="0" w:firstRowFirstColumn="0" w:firstRowLastColumn="0" w:lastRowFirstColumn="0" w:lastRowLastColumn="0"/>
            </w:pPr>
            <w:r w:rsidRPr="00047D82">
              <w:t>Supported</w:t>
            </w:r>
          </w:p>
        </w:tc>
      </w:tr>
    </w:tbl>
    <w:p w14:paraId="1A056FF1" w14:textId="57678A7A" w:rsidR="00047D82" w:rsidRPr="00047D82" w:rsidRDefault="00747C3F" w:rsidP="00047D82">
      <w:r>
        <w:rPr>
          <w:noProof/>
        </w:rPr>
        <w:pict w14:anchorId="68D73AD2">
          <v:rect id="_x0000_i1036" alt="" style="width:451.3pt;height:.05pt;mso-width-percent:0;mso-height-percent:0;mso-width-percent:0;mso-height-percent:0" o:hralign="center" o:hrstd="t" o:hr="t" fillcolor="#a0a0a0" stroked="f"/>
        </w:pict>
      </w:r>
    </w:p>
    <w:p w14:paraId="7271A1F0" w14:textId="1D7B1813" w:rsidR="006C5025" w:rsidRDefault="006C5025" w:rsidP="00047D82">
      <w:pPr>
        <w:rPr>
          <w:b/>
          <w:bCs/>
        </w:rPr>
      </w:pPr>
    </w:p>
    <w:p w14:paraId="5DA442D2" w14:textId="489772D2" w:rsidR="00047D82" w:rsidRPr="00047D82" w:rsidRDefault="00047D82" w:rsidP="00047D82">
      <w:pPr>
        <w:rPr>
          <w:b/>
          <w:bCs/>
        </w:rPr>
      </w:pPr>
      <w:r w:rsidRPr="00047D82">
        <w:rPr>
          <w:b/>
          <w:bCs/>
        </w:rPr>
        <w:t>4.3 Mental Health Support</w:t>
      </w:r>
    </w:p>
    <w:p w14:paraId="01A45D11" w14:textId="0A915003" w:rsidR="00047D82" w:rsidRPr="00047D82" w:rsidRDefault="00047D82" w:rsidP="00047D82">
      <w:r w:rsidRPr="00047D82">
        <w:t>RCSS adopted a culturally sensitive approach:</w:t>
      </w:r>
      <w:r w:rsidR="006C5025" w:rsidRPr="006C5025">
        <w:rPr>
          <w:rFonts w:ascii="Times New Roman" w:hAnsi="Times New Roman"/>
          <w:noProof/>
          <w:kern w:val="0"/>
        </w:rPr>
        <w:t xml:space="preserve"> </w:t>
      </w:r>
    </w:p>
    <w:p w14:paraId="1993026F" w14:textId="6B423623" w:rsidR="00047D82" w:rsidRPr="00047D82" w:rsidRDefault="00047D82" w:rsidP="00047D82">
      <w:pPr>
        <w:numPr>
          <w:ilvl w:val="0"/>
          <w:numId w:val="10"/>
        </w:numPr>
      </w:pPr>
      <w:r w:rsidRPr="00047D82">
        <w:t>Peer support within group settings</w:t>
      </w:r>
    </w:p>
    <w:p w14:paraId="37D12B13" w14:textId="024D0C23" w:rsidR="00047D82" w:rsidRPr="00047D82" w:rsidRDefault="00047D82" w:rsidP="00047D82">
      <w:pPr>
        <w:numPr>
          <w:ilvl w:val="0"/>
          <w:numId w:val="10"/>
        </w:numPr>
      </w:pPr>
      <w:r w:rsidRPr="00047D82">
        <w:t>Therapeutic activities (arts, yoga)</w:t>
      </w:r>
    </w:p>
    <w:p w14:paraId="6E6E5992" w14:textId="4883595B" w:rsidR="00047D82" w:rsidRPr="00047D82" w:rsidRDefault="00047D82" w:rsidP="00047D82">
      <w:pPr>
        <w:numPr>
          <w:ilvl w:val="0"/>
          <w:numId w:val="10"/>
        </w:numPr>
      </w:pPr>
      <w:r w:rsidRPr="00047D82">
        <w:t>Informal and integrated emotional support</w:t>
      </w:r>
    </w:p>
    <w:p w14:paraId="1A6F1A25" w14:textId="563E3A95" w:rsidR="00047D82" w:rsidRDefault="00047D82" w:rsidP="00047D82">
      <w:pPr>
        <w:numPr>
          <w:ilvl w:val="0"/>
          <w:numId w:val="10"/>
        </w:numPr>
      </w:pPr>
      <w:r w:rsidRPr="00047D82">
        <w:t>Culturally aware delivery of services</w:t>
      </w:r>
    </w:p>
    <w:p w14:paraId="3622C0B7" w14:textId="77777777" w:rsidR="00132955" w:rsidRPr="00047D82" w:rsidRDefault="00132955" w:rsidP="00132955">
      <w:pPr>
        <w:ind w:left="720"/>
      </w:pPr>
    </w:p>
    <w:p w14:paraId="334ACAB2" w14:textId="3C93B039" w:rsidR="00047D82" w:rsidRPr="00047D82" w:rsidRDefault="00790F14" w:rsidP="00047D82">
      <w:r>
        <w:rPr>
          <w:noProof/>
        </w:rPr>
        <w:drawing>
          <wp:anchor distT="0" distB="0" distL="114300" distR="114300" simplePos="0" relativeHeight="251674624" behindDoc="1" locked="0" layoutInCell="1" allowOverlap="1" wp14:anchorId="2651674C" wp14:editId="579B8697">
            <wp:simplePos x="0" y="0"/>
            <wp:positionH relativeFrom="column">
              <wp:posOffset>3326977</wp:posOffset>
            </wp:positionH>
            <wp:positionV relativeFrom="paragraph">
              <wp:posOffset>304165</wp:posOffset>
            </wp:positionV>
            <wp:extent cx="2404110" cy="1803400"/>
            <wp:effectExtent l="0" t="0" r="0" b="0"/>
            <wp:wrapTight wrapText="bothSides">
              <wp:wrapPolygon edited="0">
                <wp:start x="0" y="0"/>
                <wp:lineTo x="0" y="21448"/>
                <wp:lineTo x="21452" y="21448"/>
                <wp:lineTo x="21452" y="0"/>
                <wp:lineTo x="0" y="0"/>
              </wp:wrapPolygon>
            </wp:wrapTight>
            <wp:docPr id="1407984980" name="Picture 10" descr="How we support refugees | British Red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3Nu5aYqqM8mwhbIP0M3BmQc_18" descr="How we support refugees | British Red Cros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411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7C3F">
        <w:rPr>
          <w:noProof/>
        </w:rPr>
        <w:pict w14:anchorId="23F86E8C">
          <v:rect id="_x0000_i1037" alt="" style="width:451.3pt;height:.05pt;mso-width-percent:0;mso-height-percent:0;mso-width-percent:0;mso-height-percent:0" o:hralign="center" o:hrstd="t" o:hr="t" fillcolor="#a0a0a0" stroked="f"/>
        </w:pict>
      </w:r>
    </w:p>
    <w:p w14:paraId="574ECC8E" w14:textId="14AC99C4" w:rsidR="00047D82" w:rsidRPr="00047D82" w:rsidRDefault="00047D82" w:rsidP="00047D82">
      <w:pPr>
        <w:rPr>
          <w:b/>
          <w:bCs/>
        </w:rPr>
      </w:pPr>
      <w:r w:rsidRPr="00047D82">
        <w:rPr>
          <w:b/>
          <w:bCs/>
        </w:rPr>
        <w:t>4.4 Partnership Working</w:t>
      </w:r>
    </w:p>
    <w:p w14:paraId="050A3EC7" w14:textId="620C4DA7" w:rsidR="00047D82" w:rsidRPr="00047D82" w:rsidRDefault="00047D82" w:rsidP="00047D82">
      <w:r w:rsidRPr="00047D82">
        <w:t>RCSS collaborated with:</w:t>
      </w:r>
    </w:p>
    <w:p w14:paraId="75170DF0" w14:textId="70FAB18C" w:rsidR="00047D82" w:rsidRPr="00047D82" w:rsidRDefault="00047D82" w:rsidP="00047D82">
      <w:pPr>
        <w:numPr>
          <w:ilvl w:val="0"/>
          <w:numId w:val="11"/>
        </w:numPr>
      </w:pPr>
      <w:r w:rsidRPr="00047D82">
        <w:t>British Red Cross</w:t>
      </w:r>
    </w:p>
    <w:p w14:paraId="107EB27E" w14:textId="734D431D" w:rsidR="00047D82" w:rsidRPr="00047D82" w:rsidRDefault="00047D82" w:rsidP="00047D82">
      <w:pPr>
        <w:numPr>
          <w:ilvl w:val="0"/>
          <w:numId w:val="11"/>
        </w:numPr>
      </w:pPr>
      <w:r w:rsidRPr="00047D82">
        <w:t>Wanstead &amp; Woodford Migrant Support</w:t>
      </w:r>
      <w:r w:rsidR="00790F14">
        <w:fldChar w:fldCharType="begin"/>
      </w:r>
      <w:r w:rsidR="00747C3F">
        <w:instrText xml:space="preserve"> INCLUDEPICTURE "https://rcssorg-my.sharepoint.com/Users/alliraniraju/Library/Group%20Containers/UBF8T346G9.ms/WebArchiveCopyPasteTempFiles/com.microsoft.Word/Z" \* MERGEFORMAT </w:instrText>
      </w:r>
      <w:r w:rsidR="00790F14">
        <w:fldChar w:fldCharType="separate"/>
      </w:r>
      <w:r w:rsidR="00790F14">
        <w:fldChar w:fldCharType="end"/>
      </w:r>
    </w:p>
    <w:p w14:paraId="67923A74" w14:textId="77777777" w:rsidR="00047D82" w:rsidRPr="00047D82" w:rsidRDefault="00047D82" w:rsidP="00047D82">
      <w:pPr>
        <w:numPr>
          <w:ilvl w:val="0"/>
          <w:numId w:val="11"/>
        </w:numPr>
      </w:pPr>
      <w:r w:rsidRPr="00047D82">
        <w:t>GP services</w:t>
      </w:r>
    </w:p>
    <w:p w14:paraId="6FD95432" w14:textId="77777777" w:rsidR="00047D82" w:rsidRPr="00047D82" w:rsidRDefault="00047D82" w:rsidP="00047D82">
      <w:pPr>
        <w:numPr>
          <w:ilvl w:val="0"/>
          <w:numId w:val="11"/>
        </w:numPr>
      </w:pPr>
      <w:r w:rsidRPr="00047D82">
        <w:t>Asylum Support Forum</w:t>
      </w:r>
    </w:p>
    <w:p w14:paraId="7F7FFD1E" w14:textId="77777777" w:rsidR="00047D82" w:rsidRPr="00047D82" w:rsidRDefault="00047D82" w:rsidP="00047D82">
      <w:r w:rsidRPr="00047D82">
        <w:t>These partnerships improved referral pathways and access to culturally appropriate services.</w:t>
      </w:r>
    </w:p>
    <w:p w14:paraId="6C1E6AF2" w14:textId="77777777" w:rsidR="00047D82" w:rsidRPr="00047D82" w:rsidRDefault="00747C3F" w:rsidP="00047D82">
      <w:r>
        <w:rPr>
          <w:noProof/>
        </w:rPr>
        <w:pict w14:anchorId="0CB5A5B0">
          <v:rect id="_x0000_i1038" alt="" style="width:451.3pt;height:.05pt;mso-width-percent:0;mso-height-percent:0;mso-width-percent:0;mso-height-percent:0" o:hralign="center" o:hrstd="t" o:hr="t" fillcolor="#a0a0a0" stroked="f"/>
        </w:pict>
      </w:r>
    </w:p>
    <w:p w14:paraId="0CC2A45C" w14:textId="77777777" w:rsidR="00132955" w:rsidRDefault="00132955" w:rsidP="00047D82">
      <w:pPr>
        <w:rPr>
          <w:b/>
          <w:bCs/>
        </w:rPr>
      </w:pPr>
    </w:p>
    <w:p w14:paraId="65F9BA47" w14:textId="706FD170" w:rsidR="00047D82" w:rsidRPr="00047D82" w:rsidRDefault="00047D82" w:rsidP="00047D82">
      <w:pPr>
        <w:rPr>
          <w:b/>
          <w:bCs/>
        </w:rPr>
      </w:pPr>
      <w:r w:rsidRPr="00047D82">
        <w:rPr>
          <w:b/>
          <w:bCs/>
        </w:rPr>
        <w:t>5. Outcomes and Impact</w:t>
      </w:r>
    </w:p>
    <w:p w14:paraId="386C1314" w14:textId="77777777" w:rsidR="00047D82" w:rsidRPr="00047D82" w:rsidRDefault="00047D82" w:rsidP="00047D82">
      <w:r w:rsidRPr="00047D82">
        <w:t>The project enabled migrant carers to:</w:t>
      </w:r>
    </w:p>
    <w:p w14:paraId="2524C594" w14:textId="77777777" w:rsidR="00047D82" w:rsidRPr="00047D82" w:rsidRDefault="00047D82" w:rsidP="00047D82">
      <w:pPr>
        <w:numPr>
          <w:ilvl w:val="0"/>
          <w:numId w:val="12"/>
        </w:numPr>
      </w:pPr>
      <w:r w:rsidRPr="00047D82">
        <w:t>Build confidence in English communication</w:t>
      </w:r>
    </w:p>
    <w:p w14:paraId="0EBC740B" w14:textId="77777777" w:rsidR="00047D82" w:rsidRPr="00047D82" w:rsidRDefault="00047D82" w:rsidP="00047D82">
      <w:pPr>
        <w:numPr>
          <w:ilvl w:val="0"/>
          <w:numId w:val="12"/>
        </w:numPr>
      </w:pPr>
      <w:r w:rsidRPr="00047D82">
        <w:t>Reduce isolation and improve wellbeing</w:t>
      </w:r>
    </w:p>
    <w:p w14:paraId="6EBC8317" w14:textId="77777777" w:rsidR="00047D82" w:rsidRPr="00047D82" w:rsidRDefault="00047D82" w:rsidP="00047D82">
      <w:pPr>
        <w:numPr>
          <w:ilvl w:val="0"/>
          <w:numId w:val="12"/>
        </w:numPr>
      </w:pPr>
      <w:r w:rsidRPr="00047D82">
        <w:t>Access housing, financial, and health services</w:t>
      </w:r>
    </w:p>
    <w:p w14:paraId="50FDF2EE" w14:textId="77777777" w:rsidR="00047D82" w:rsidRPr="00047D82" w:rsidRDefault="00047D82" w:rsidP="00047D82">
      <w:pPr>
        <w:numPr>
          <w:ilvl w:val="0"/>
          <w:numId w:val="12"/>
        </w:numPr>
      </w:pPr>
      <w:r w:rsidRPr="00047D82">
        <w:t>Engage in ongoing casework support</w:t>
      </w:r>
    </w:p>
    <w:p w14:paraId="395D6BC1" w14:textId="77777777" w:rsidR="00047D82" w:rsidRPr="00047D82" w:rsidRDefault="00047D82" w:rsidP="00047D82">
      <w:pPr>
        <w:numPr>
          <w:ilvl w:val="0"/>
          <w:numId w:val="12"/>
        </w:numPr>
      </w:pPr>
      <w:r w:rsidRPr="00047D82">
        <w:t>Participate in wellbeing and respite activities</w:t>
      </w:r>
    </w:p>
    <w:p w14:paraId="4FFB960A" w14:textId="77777777" w:rsidR="00047D82" w:rsidRPr="00047D82" w:rsidRDefault="00047D82" w:rsidP="00047D82">
      <w:pPr>
        <w:numPr>
          <w:ilvl w:val="0"/>
          <w:numId w:val="12"/>
        </w:numPr>
      </w:pPr>
      <w:r w:rsidRPr="00047D82">
        <w:t>Advocate for themselves and their families</w:t>
      </w:r>
    </w:p>
    <w:p w14:paraId="01B7F00D" w14:textId="77777777" w:rsidR="00047D82" w:rsidRPr="00047D82" w:rsidRDefault="00047D82" w:rsidP="00047D82">
      <w:pPr>
        <w:numPr>
          <w:ilvl w:val="0"/>
          <w:numId w:val="12"/>
        </w:numPr>
      </w:pPr>
      <w:r w:rsidRPr="00047D82">
        <w:t>Develop resilience and a sense of belonging</w:t>
      </w:r>
    </w:p>
    <w:p w14:paraId="6E1B15DD" w14:textId="22281BD7" w:rsidR="006C5025" w:rsidRPr="00132955" w:rsidRDefault="00747C3F" w:rsidP="00047D82">
      <w:r>
        <w:rPr>
          <w:noProof/>
        </w:rPr>
        <w:pict w14:anchorId="2FA20696">
          <v:rect id="_x0000_i1039" alt="" style="width:451.3pt;height:.05pt;mso-width-percent:0;mso-height-percent:0;mso-width-percent:0;mso-height-percent:0" o:hralign="center" o:hrstd="t" o:hr="t" fillcolor="#a0a0a0" stroked="f"/>
        </w:pict>
      </w:r>
    </w:p>
    <w:p w14:paraId="53BFBC04" w14:textId="1183DEFD" w:rsidR="00047D82" w:rsidRDefault="00047D82" w:rsidP="00047D82">
      <w:pPr>
        <w:rPr>
          <w:b/>
          <w:bCs/>
        </w:rPr>
      </w:pPr>
      <w:r w:rsidRPr="00047D82">
        <w:rPr>
          <w:b/>
          <w:bCs/>
        </w:rPr>
        <w:t>6. Case Studies</w:t>
      </w:r>
    </w:p>
    <w:p w14:paraId="02C0BECA" w14:textId="0B0E4DA8" w:rsidR="002707B0" w:rsidRPr="00047D82" w:rsidRDefault="002707B0" w:rsidP="00047D82">
      <w:pPr>
        <w:rPr>
          <w:b/>
          <w:bCs/>
        </w:rPr>
      </w:pPr>
      <w:r>
        <w:rPr>
          <w:b/>
          <w:bCs/>
          <w:noProof/>
        </w:rPr>
        <mc:AlternateContent>
          <mc:Choice Requires="wps">
            <w:drawing>
              <wp:anchor distT="0" distB="0" distL="114300" distR="114300" simplePos="0" relativeHeight="251664384" behindDoc="0" locked="0" layoutInCell="1" allowOverlap="1" wp14:anchorId="78350C54" wp14:editId="3EC696C5">
                <wp:simplePos x="0" y="0"/>
                <wp:positionH relativeFrom="column">
                  <wp:posOffset>-93133</wp:posOffset>
                </wp:positionH>
                <wp:positionV relativeFrom="paragraph">
                  <wp:posOffset>89535</wp:posOffset>
                </wp:positionV>
                <wp:extent cx="6197600" cy="2260600"/>
                <wp:effectExtent l="0" t="0" r="12700" b="12700"/>
                <wp:wrapNone/>
                <wp:docPr id="1058132333" name="Rounded Rectangle 4"/>
                <wp:cNvGraphicFramePr/>
                <a:graphic xmlns:a="http://schemas.openxmlformats.org/drawingml/2006/main">
                  <a:graphicData uri="http://schemas.microsoft.com/office/word/2010/wordprocessingShape">
                    <wps:wsp>
                      <wps:cNvSpPr/>
                      <wps:spPr>
                        <a:xfrm>
                          <a:off x="0" y="0"/>
                          <a:ext cx="6197600" cy="22606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77F0D96" w14:textId="77777777" w:rsidR="002707B0" w:rsidRPr="002707B0" w:rsidRDefault="002707B0" w:rsidP="002707B0">
                            <w:pPr>
                              <w:widowControl w:val="0"/>
                              <w:spacing w:before="100" w:after="100" w:line="300" w:lineRule="exact"/>
                              <w:jc w:val="both"/>
                              <w:rPr>
                                <w:rFonts w:ascii="Arial" w:hAnsi="Arial" w:cs="Arial"/>
                                <w:i/>
                                <w:iCs/>
                                <w:sz w:val="18"/>
                                <w:szCs w:val="18"/>
                              </w:rPr>
                            </w:pPr>
                            <w:r w:rsidRPr="002707B0">
                              <w:rPr>
                                <w:rFonts w:ascii="Arial" w:hAnsi="Arial" w:cs="Arial"/>
                                <w:i/>
                                <w:iCs/>
                                <w:sz w:val="18"/>
                                <w:szCs w:val="18"/>
                              </w:rPr>
                              <w:t>A family of five unpaid carers, consisting of Mother, Father, and three siblings, were referred to RCSS by the British Red Cross. This referral was made by a link worker at the London Refugee Support Service, which specialises in advocacy with the Home Office, councils, and external organisations to support asylum seekers and refugees.</w:t>
                            </w:r>
                          </w:p>
                          <w:p w14:paraId="103933D9" w14:textId="77777777" w:rsidR="002707B0" w:rsidRPr="002707B0" w:rsidRDefault="002707B0" w:rsidP="002707B0">
                            <w:pPr>
                              <w:widowControl w:val="0"/>
                              <w:spacing w:before="180" w:after="100"/>
                              <w:jc w:val="both"/>
                              <w:rPr>
                                <w:rFonts w:ascii="Arial" w:hAnsi="Arial" w:cs="Arial"/>
                                <w:i/>
                                <w:iCs/>
                                <w:sz w:val="18"/>
                                <w:szCs w:val="18"/>
                              </w:rPr>
                            </w:pPr>
                            <w:r w:rsidRPr="002707B0">
                              <w:rPr>
                                <w:rFonts w:ascii="Arial" w:hAnsi="Arial" w:cs="Arial"/>
                                <w:i/>
                                <w:iCs/>
                                <w:sz w:val="18"/>
                                <w:szCs w:val="18"/>
                              </w:rPr>
                              <w:t>This family are newly recognized refugees from Iraq, fled persecution and arrived in the UK in 2020, bringing their youngest child, who was only six years old at the time and is also the cared-for individual. Two of the children, a son and a daughter, have a good command of English and can translate for the family, whose first language is Kurdish Sorani.</w:t>
                            </w:r>
                          </w:p>
                          <w:p w14:paraId="7D86C513" w14:textId="77777777" w:rsidR="002707B0" w:rsidRPr="002707B0" w:rsidRDefault="002707B0" w:rsidP="002707B0">
                            <w:pPr>
                              <w:widowControl w:val="0"/>
                              <w:spacing w:before="180" w:after="100"/>
                              <w:jc w:val="both"/>
                              <w:rPr>
                                <w:rFonts w:ascii="Arial" w:hAnsi="Arial" w:cs="Arial"/>
                                <w:i/>
                                <w:iCs/>
                                <w:sz w:val="18"/>
                                <w:szCs w:val="18"/>
                              </w:rPr>
                            </w:pPr>
                            <w:r w:rsidRPr="002707B0">
                              <w:rPr>
                                <w:rFonts w:ascii="Arial" w:hAnsi="Arial" w:cs="Arial"/>
                                <w:i/>
                                <w:iCs/>
                                <w:sz w:val="18"/>
                                <w:szCs w:val="18"/>
                              </w:rPr>
                              <w:t>Since arriving in the UK, the family has faced severe hardships, particularly with unsafe and inappropriate housing provided through Home Office asylum support. They finally received refugee status in December 2023, gaining access to public funds, leave to remain, and safe temporary accommodation in Redbridge.</w:t>
                            </w:r>
                          </w:p>
                          <w:p w14:paraId="4569FAE7" w14:textId="77777777" w:rsidR="002707B0" w:rsidRPr="002707B0" w:rsidRDefault="002707B0" w:rsidP="002707B0">
                            <w:pPr>
                              <w:jc w:val="center"/>
                              <w:rPr>
                                <w:i/>
                                <w:i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350C54" id="Rounded Rectangle 4" o:spid="_x0000_s1030" style="position:absolute;margin-left:-7.35pt;margin-top:7.05pt;width:488pt;height:1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" fillcolor="#156082 [3204]" strokecolor="#030e13 [484]" strokeweight="1pt">
                <v:stroke joinstyle="miter"/>
                <v:textbox>
                  <w:txbxContent>
                    <w:p w14:paraId="677F0D96" w14:textId="77777777" w:rsidR="002707B0" w:rsidRPr="002707B0" w:rsidRDefault="002707B0" w:rsidP="002707B0">
                      <w:pPr>
                        <w:widowControl w:val="0"/>
                        <w:spacing w:before="100" w:after="100" w:line="300" w:lineRule="exact"/>
                        <w:jc w:val="both"/>
                        <w:rPr>
                          <w:rFonts w:ascii="Arial" w:hAnsi="Arial" w:cs="Arial"/>
                          <w:i/>
                          <w:iCs/>
                          <w:sz w:val="18"/>
                          <w:szCs w:val="18"/>
                        </w:rPr>
                      </w:pPr>
                      <w:r w:rsidRPr="002707B0">
                        <w:rPr>
                          <w:rFonts w:ascii="Arial" w:hAnsi="Arial" w:cs="Arial"/>
                          <w:i/>
                          <w:iCs/>
                          <w:sz w:val="18"/>
                          <w:szCs w:val="18"/>
                        </w:rPr>
                        <w:t>A family of five unpaid carers, consisting of Mother, Father, and three siblings, were referred to RCSS by the British Red Cross. This referral was made by a link worker at the London Refugee Support Service, which specialises in advocacy with the Home Office, councils, and external organisations to support asylum seekers and refugees.</w:t>
                      </w:r>
                    </w:p>
                    <w:p w14:paraId="103933D9" w14:textId="77777777" w:rsidR="002707B0" w:rsidRPr="002707B0" w:rsidRDefault="002707B0" w:rsidP="002707B0">
                      <w:pPr>
                        <w:widowControl w:val="0"/>
                        <w:spacing w:before="180" w:after="100"/>
                        <w:jc w:val="both"/>
                        <w:rPr>
                          <w:rFonts w:ascii="Arial" w:hAnsi="Arial" w:cs="Arial"/>
                          <w:i/>
                          <w:iCs/>
                          <w:sz w:val="18"/>
                          <w:szCs w:val="18"/>
                        </w:rPr>
                      </w:pPr>
                      <w:r w:rsidRPr="002707B0">
                        <w:rPr>
                          <w:rFonts w:ascii="Arial" w:hAnsi="Arial" w:cs="Arial"/>
                          <w:i/>
                          <w:iCs/>
                          <w:sz w:val="18"/>
                          <w:szCs w:val="18"/>
                        </w:rPr>
                        <w:t>This family are newly recognized refugees from Iraq, fled persecution and arrived in the UK in 2020, bringing their youngest child, who was only six years old at the time and is also the cared-for individual. Two of the children, a son and a daughter, have a good command of English and can translate for the family, whose first language is Kurdish Sorani.</w:t>
                      </w:r>
                    </w:p>
                    <w:p w14:paraId="7D86C513" w14:textId="77777777" w:rsidR="002707B0" w:rsidRPr="002707B0" w:rsidRDefault="002707B0" w:rsidP="002707B0">
                      <w:pPr>
                        <w:widowControl w:val="0"/>
                        <w:spacing w:before="180" w:after="100"/>
                        <w:jc w:val="both"/>
                        <w:rPr>
                          <w:rFonts w:ascii="Arial" w:hAnsi="Arial" w:cs="Arial"/>
                          <w:i/>
                          <w:iCs/>
                          <w:sz w:val="18"/>
                          <w:szCs w:val="18"/>
                        </w:rPr>
                      </w:pPr>
                      <w:r w:rsidRPr="002707B0">
                        <w:rPr>
                          <w:rFonts w:ascii="Arial" w:hAnsi="Arial" w:cs="Arial"/>
                          <w:i/>
                          <w:iCs/>
                          <w:sz w:val="18"/>
                          <w:szCs w:val="18"/>
                        </w:rPr>
                        <w:t>Since arriving in the UK, the family has faced severe hardships, particularly with unsafe and inappropriate housing provided through Home Office asylum support. They finally received refugee status in December 2023, gaining access to public funds, leave to remain, and safe temporary accommodation in Redbridge.</w:t>
                      </w:r>
                    </w:p>
                    <w:p w14:paraId="4569FAE7" w14:textId="77777777" w:rsidR="002707B0" w:rsidRPr="002707B0" w:rsidRDefault="002707B0" w:rsidP="002707B0">
                      <w:pPr>
                        <w:jc w:val="center"/>
                        <w:rPr>
                          <w:i/>
                          <w:iCs/>
                          <w:sz w:val="20"/>
                          <w:szCs w:val="20"/>
                        </w:rPr>
                      </w:pPr>
                    </w:p>
                  </w:txbxContent>
                </v:textbox>
              </v:roundrect>
            </w:pict>
          </mc:Fallback>
        </mc:AlternateContent>
      </w:r>
    </w:p>
    <w:p w14:paraId="7D9CD276" w14:textId="1290B273" w:rsidR="00047D82" w:rsidRDefault="00047D82" w:rsidP="00047D82">
      <w:pPr>
        <w:rPr>
          <w:b/>
          <w:bCs/>
        </w:rPr>
      </w:pPr>
      <w:r w:rsidRPr="00047D82">
        <w:rPr>
          <w:b/>
          <w:bCs/>
        </w:rPr>
        <w:t>Case Study 1</w:t>
      </w:r>
    </w:p>
    <w:p w14:paraId="0D6B023E" w14:textId="61ADBACF" w:rsidR="002707B0" w:rsidRDefault="002707B0" w:rsidP="00047D82">
      <w:pPr>
        <w:rPr>
          <w:b/>
          <w:bCs/>
        </w:rPr>
      </w:pPr>
    </w:p>
    <w:p w14:paraId="47D4828C" w14:textId="49B8159C" w:rsidR="002707B0" w:rsidRDefault="002707B0" w:rsidP="00047D82">
      <w:pPr>
        <w:rPr>
          <w:b/>
          <w:bCs/>
        </w:rPr>
      </w:pPr>
    </w:p>
    <w:p w14:paraId="416215DC" w14:textId="02697790" w:rsidR="002707B0" w:rsidRDefault="002707B0" w:rsidP="00047D82">
      <w:pPr>
        <w:rPr>
          <w:b/>
          <w:bCs/>
        </w:rPr>
      </w:pPr>
    </w:p>
    <w:p w14:paraId="2FBD9284" w14:textId="2E6C47B4" w:rsidR="002707B0" w:rsidRDefault="002707B0" w:rsidP="00047D82">
      <w:pPr>
        <w:rPr>
          <w:b/>
          <w:bCs/>
        </w:rPr>
      </w:pPr>
    </w:p>
    <w:p w14:paraId="2C0EE21C" w14:textId="72A0A9C1" w:rsidR="002707B0" w:rsidRDefault="002707B0" w:rsidP="00047D82">
      <w:pPr>
        <w:rPr>
          <w:b/>
          <w:bCs/>
        </w:rPr>
      </w:pPr>
    </w:p>
    <w:p w14:paraId="28EC65A5" w14:textId="40477B8B" w:rsidR="002707B0" w:rsidRDefault="002707B0" w:rsidP="00047D82">
      <w:pPr>
        <w:rPr>
          <w:b/>
          <w:bCs/>
        </w:rPr>
      </w:pPr>
    </w:p>
    <w:p w14:paraId="0442F4CD" w14:textId="2B2E43BF" w:rsidR="00047D82" w:rsidRPr="00047D82" w:rsidRDefault="00FE461C" w:rsidP="00047D82">
      <w:r>
        <w:t xml:space="preserve">The </w:t>
      </w:r>
      <w:r w:rsidR="00047D82" w:rsidRPr="00047D82">
        <w:t>family from Iraq caring for a child with cerebral palsy received:</w:t>
      </w:r>
    </w:p>
    <w:p w14:paraId="17B620BC" w14:textId="66023493" w:rsidR="00047D82" w:rsidRPr="00047D82" w:rsidRDefault="00047D82" w:rsidP="00047D82">
      <w:pPr>
        <w:numPr>
          <w:ilvl w:val="0"/>
          <w:numId w:val="13"/>
        </w:numPr>
      </w:pPr>
      <w:r w:rsidRPr="00047D82">
        <w:t>Benefits support</w:t>
      </w:r>
    </w:p>
    <w:p w14:paraId="411291FB" w14:textId="4E57E97E" w:rsidR="00047D82" w:rsidRPr="00047D82" w:rsidRDefault="00047D82" w:rsidP="00047D82">
      <w:pPr>
        <w:numPr>
          <w:ilvl w:val="0"/>
          <w:numId w:val="13"/>
        </w:numPr>
      </w:pPr>
      <w:r w:rsidRPr="00047D82">
        <w:t>Advocacy with Jobcentre</w:t>
      </w:r>
    </w:p>
    <w:p w14:paraId="0077212E" w14:textId="7F457D1A" w:rsidR="00047D82" w:rsidRPr="00047D82" w:rsidRDefault="00047D82" w:rsidP="00047D82">
      <w:pPr>
        <w:numPr>
          <w:ilvl w:val="0"/>
          <w:numId w:val="13"/>
        </w:numPr>
      </w:pPr>
      <w:r w:rsidRPr="00047D82">
        <w:t>Emotional support</w:t>
      </w:r>
    </w:p>
    <w:p w14:paraId="754090C3" w14:textId="5DE77814" w:rsidR="00047D82" w:rsidRPr="00047D82" w:rsidRDefault="00047D82" w:rsidP="00047D82">
      <w:pPr>
        <w:numPr>
          <w:ilvl w:val="0"/>
          <w:numId w:val="13"/>
        </w:numPr>
      </w:pPr>
      <w:r w:rsidRPr="00047D82">
        <w:t>Engagement in MCBC</w:t>
      </w:r>
    </w:p>
    <w:p w14:paraId="48FE8BBE" w14:textId="051A144D" w:rsidR="00047D82" w:rsidRPr="00047D82" w:rsidRDefault="00747C3F" w:rsidP="00047D82">
      <w:r>
        <w:rPr>
          <w:noProof/>
        </w:rPr>
        <w:pict w14:anchorId="75E3846D">
          <v:rect id="_x0000_i1040" alt="" style="width:451.3pt;height:.05pt;mso-width-percent:0;mso-height-percent:0;mso-width-percent:0;mso-height-percent:0" o:hralign="center" o:hrstd="t" o:hr="t" fillcolor="#a0a0a0" stroked="f"/>
        </w:pict>
      </w:r>
    </w:p>
    <w:p w14:paraId="3986037F" w14:textId="77777777" w:rsidR="00132955" w:rsidRDefault="00132955" w:rsidP="00047D82">
      <w:pPr>
        <w:rPr>
          <w:b/>
          <w:bCs/>
        </w:rPr>
      </w:pPr>
    </w:p>
    <w:p w14:paraId="09545838" w14:textId="77777777" w:rsidR="00132955" w:rsidRDefault="00132955" w:rsidP="00047D82">
      <w:pPr>
        <w:rPr>
          <w:b/>
          <w:bCs/>
        </w:rPr>
      </w:pPr>
    </w:p>
    <w:p w14:paraId="54177576" w14:textId="77777777" w:rsidR="00132955" w:rsidRDefault="00132955" w:rsidP="00047D82">
      <w:pPr>
        <w:rPr>
          <w:b/>
          <w:bCs/>
        </w:rPr>
      </w:pPr>
    </w:p>
    <w:p w14:paraId="6843C3A0" w14:textId="03C9142B" w:rsidR="00047D82" w:rsidRDefault="00FE461C" w:rsidP="00047D82">
      <w:pPr>
        <w:rPr>
          <w:b/>
          <w:bCs/>
        </w:rPr>
      </w:pPr>
      <w:r>
        <w:rPr>
          <w:b/>
          <w:bCs/>
          <w:noProof/>
        </w:rPr>
        <mc:AlternateContent>
          <mc:Choice Requires="wps">
            <w:drawing>
              <wp:anchor distT="0" distB="0" distL="114300" distR="114300" simplePos="0" relativeHeight="251665408" behindDoc="0" locked="0" layoutInCell="1" allowOverlap="1" wp14:anchorId="57CC4B67" wp14:editId="3DC7F0C2">
                <wp:simplePos x="0" y="0"/>
                <wp:positionH relativeFrom="column">
                  <wp:posOffset>0</wp:posOffset>
                </wp:positionH>
                <wp:positionV relativeFrom="paragraph">
                  <wp:posOffset>298451</wp:posOffset>
                </wp:positionV>
                <wp:extent cx="6104467" cy="1549400"/>
                <wp:effectExtent l="0" t="0" r="17145" b="12700"/>
                <wp:wrapNone/>
                <wp:docPr id="185404618" name="Rounded Rectangle 5"/>
                <wp:cNvGraphicFramePr/>
                <a:graphic xmlns:a="http://schemas.openxmlformats.org/drawingml/2006/main">
                  <a:graphicData uri="http://schemas.microsoft.com/office/word/2010/wordprocessingShape">
                    <wps:wsp>
                      <wps:cNvSpPr/>
                      <wps:spPr>
                        <a:xfrm>
                          <a:off x="0" y="0"/>
                          <a:ext cx="6104467" cy="15494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E5E493C" w14:textId="77777777" w:rsidR="00FE461C" w:rsidRPr="00FE461C" w:rsidRDefault="00FE461C" w:rsidP="00FE461C">
                            <w:pPr>
                              <w:widowControl w:val="0"/>
                              <w:rPr>
                                <w:i/>
                                <w:iCs/>
                                <w:sz w:val="18"/>
                                <w:szCs w:val="18"/>
                              </w:rPr>
                            </w:pPr>
                            <w:r w:rsidRPr="00FE461C">
                              <w:rPr>
                                <w:i/>
                                <w:iCs/>
                                <w:sz w:val="18"/>
                                <w:szCs w:val="18"/>
                              </w:rPr>
                              <w:t xml:space="preserve">The Carer was referred to RCSS by </w:t>
                            </w:r>
                            <w:proofErr w:type="spellStart"/>
                            <w:r w:rsidRPr="00FE461C">
                              <w:rPr>
                                <w:i/>
                                <w:iCs/>
                                <w:sz w:val="18"/>
                                <w:szCs w:val="18"/>
                              </w:rPr>
                              <w:t>Healthbridge</w:t>
                            </w:r>
                            <w:proofErr w:type="spellEnd"/>
                            <w:r w:rsidRPr="00FE461C">
                              <w:rPr>
                                <w:i/>
                                <w:iCs/>
                                <w:sz w:val="18"/>
                                <w:szCs w:val="18"/>
                              </w:rPr>
                              <w:t xml:space="preserve"> Direct (GP Federation).  She is a 20-year-old-full-time student at Westminster University, studying Cognitive Development &amp; Neuroscience.  As the primary Carer for her mother and the eldest sibling of a 17-year-old and a 12-year-old, she faces significant responsibilities.  Her mother suffers from several health conditions, including a slipped disc that affects her mobility and severe depression.  </w:t>
                            </w:r>
                          </w:p>
                          <w:p w14:paraId="522C33E0" w14:textId="77777777" w:rsidR="00FE461C" w:rsidRPr="00FE461C" w:rsidRDefault="00FE461C" w:rsidP="00FE461C">
                            <w:pPr>
                              <w:widowControl w:val="0"/>
                              <w:rPr>
                                <w:i/>
                                <w:iCs/>
                                <w:sz w:val="18"/>
                                <w:szCs w:val="18"/>
                              </w:rPr>
                            </w:pPr>
                            <w:r w:rsidRPr="00FE461C">
                              <w:rPr>
                                <w:i/>
                                <w:iCs/>
                                <w:sz w:val="18"/>
                                <w:szCs w:val="18"/>
                              </w:rPr>
                              <w:t>The Carer has been struggling with her responsibilities and has been advocating on behalf of her mother at the Job Centre.  Despite her receiving sick notes from her GP stating she is unfit for work; the Job Centre insists that her mother should actively seek employment or risk having her benefits cut.</w:t>
                            </w:r>
                          </w:p>
                          <w:p w14:paraId="48D0E2D2" w14:textId="77777777" w:rsidR="00FE461C" w:rsidRPr="00FE461C" w:rsidRDefault="00FE461C" w:rsidP="00FE461C">
                            <w:pPr>
                              <w:jc w:val="center"/>
                              <w:rPr>
                                <w:i/>
                                <w:i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CC4B67" id="Rounded Rectangle 5" o:spid="_x0000_s1031" style="position:absolute;margin-left:0;margin-top:23.5pt;width:480.65pt;height:1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" fillcolor="#156082 [3204]" strokecolor="#030e13 [484]" strokeweight="1pt">
                <v:stroke joinstyle="miter"/>
                <v:textbox>
                  <w:txbxContent>
                    <w:p w14:paraId="0E5E493C" w14:textId="77777777" w:rsidR="00FE461C" w:rsidRPr="00FE461C" w:rsidRDefault="00FE461C" w:rsidP="00FE461C">
                      <w:pPr>
                        <w:widowControl w:val="0"/>
                        <w:rPr>
                          <w:i/>
                          <w:iCs/>
                          <w:sz w:val="18"/>
                          <w:szCs w:val="18"/>
                        </w:rPr>
                      </w:pPr>
                      <w:r w:rsidRPr="00FE461C">
                        <w:rPr>
                          <w:i/>
                          <w:iCs/>
                          <w:sz w:val="18"/>
                          <w:szCs w:val="18"/>
                        </w:rPr>
                        <w:t xml:space="preserve">The Carer was referred to RCSS by </w:t>
                      </w:r>
                      <w:proofErr w:type="spellStart"/>
                      <w:r w:rsidRPr="00FE461C">
                        <w:rPr>
                          <w:i/>
                          <w:iCs/>
                          <w:sz w:val="18"/>
                          <w:szCs w:val="18"/>
                        </w:rPr>
                        <w:t>Healthbridge</w:t>
                      </w:r>
                      <w:proofErr w:type="spellEnd"/>
                      <w:r w:rsidRPr="00FE461C">
                        <w:rPr>
                          <w:i/>
                          <w:iCs/>
                          <w:sz w:val="18"/>
                          <w:szCs w:val="18"/>
                        </w:rPr>
                        <w:t xml:space="preserve"> Direct (GP Federation).  She is a 20-year-old-full-time student at Westminster University, studying Cognitive Development &amp; Neuroscience.  As the primary Carer for her mother and the eldest sibling of a 17-year-old and a 12-year-old, she faces significant responsibilities.  Her mother suffers from several health conditions, including a slipped disc that affects her mobility and severe depression.  </w:t>
                      </w:r>
                    </w:p>
                    <w:p w14:paraId="522C33E0" w14:textId="77777777" w:rsidR="00FE461C" w:rsidRPr="00FE461C" w:rsidRDefault="00FE461C" w:rsidP="00FE461C">
                      <w:pPr>
                        <w:widowControl w:val="0"/>
                        <w:rPr>
                          <w:i/>
                          <w:iCs/>
                          <w:sz w:val="18"/>
                          <w:szCs w:val="18"/>
                        </w:rPr>
                      </w:pPr>
                      <w:r w:rsidRPr="00FE461C">
                        <w:rPr>
                          <w:i/>
                          <w:iCs/>
                          <w:sz w:val="18"/>
                          <w:szCs w:val="18"/>
                        </w:rPr>
                        <w:t>The Carer has been struggling with her responsibilities and has been advocating on behalf of her mother at the Job Centre.  Despite her receiving sick notes from her GP stating she is unfit for work; the Job Centre insists that her mother should actively seek employment or risk having her benefits cut.</w:t>
                      </w:r>
                    </w:p>
                    <w:p w14:paraId="48D0E2D2" w14:textId="77777777" w:rsidR="00FE461C" w:rsidRPr="00FE461C" w:rsidRDefault="00FE461C" w:rsidP="00FE461C">
                      <w:pPr>
                        <w:jc w:val="center"/>
                        <w:rPr>
                          <w:i/>
                          <w:iCs/>
                          <w:sz w:val="20"/>
                          <w:szCs w:val="20"/>
                        </w:rPr>
                      </w:pPr>
                    </w:p>
                  </w:txbxContent>
                </v:textbox>
              </v:roundrect>
            </w:pict>
          </mc:Fallback>
        </mc:AlternateContent>
      </w:r>
      <w:r w:rsidR="00047D82" w:rsidRPr="00047D82">
        <w:rPr>
          <w:b/>
          <w:bCs/>
        </w:rPr>
        <w:t>Case Study 2</w:t>
      </w:r>
    </w:p>
    <w:p w14:paraId="11003617" w14:textId="77777777" w:rsidR="00FE461C" w:rsidRDefault="00FE461C" w:rsidP="00047D82">
      <w:pPr>
        <w:rPr>
          <w:b/>
          <w:bCs/>
        </w:rPr>
      </w:pPr>
    </w:p>
    <w:p w14:paraId="21FDA3A1" w14:textId="77777777" w:rsidR="00FE461C" w:rsidRPr="00047D82" w:rsidRDefault="00FE461C" w:rsidP="00047D82">
      <w:pPr>
        <w:rPr>
          <w:b/>
          <w:bCs/>
        </w:rPr>
      </w:pPr>
    </w:p>
    <w:p w14:paraId="75379D33" w14:textId="77777777" w:rsidR="00FE461C" w:rsidRDefault="00FE461C" w:rsidP="00047D82"/>
    <w:p w14:paraId="39521630" w14:textId="77777777" w:rsidR="00FE461C" w:rsidRDefault="00FE461C" w:rsidP="00047D82"/>
    <w:p w14:paraId="10118AE7" w14:textId="77777777" w:rsidR="00FE461C" w:rsidRDefault="00FE461C" w:rsidP="00047D82"/>
    <w:p w14:paraId="60F45C2E" w14:textId="77777777" w:rsidR="00FE461C" w:rsidRDefault="00FE461C" w:rsidP="00047D82"/>
    <w:p w14:paraId="0AB4B588" w14:textId="087D2274" w:rsidR="00047D82" w:rsidRPr="00047D82" w:rsidRDefault="00047D82" w:rsidP="00047D82">
      <w:r w:rsidRPr="00047D82">
        <w:t>A 20-year-old student carer supporting her mother:</w:t>
      </w:r>
    </w:p>
    <w:p w14:paraId="51A4E52B" w14:textId="77777777" w:rsidR="00047D82" w:rsidRPr="00047D82" w:rsidRDefault="00047D82" w:rsidP="00047D82">
      <w:pPr>
        <w:numPr>
          <w:ilvl w:val="0"/>
          <w:numId w:val="14"/>
        </w:numPr>
      </w:pPr>
      <w:r w:rsidRPr="00047D82">
        <w:t>Received advocacy support with Jobcentre</w:t>
      </w:r>
    </w:p>
    <w:p w14:paraId="3DF87664" w14:textId="3E8D2207" w:rsidR="00047D82" w:rsidRPr="00047D82" w:rsidRDefault="00047D82" w:rsidP="00047D82">
      <w:pPr>
        <w:numPr>
          <w:ilvl w:val="0"/>
          <w:numId w:val="14"/>
        </w:numPr>
      </w:pPr>
      <w:r w:rsidRPr="00047D82">
        <w:t xml:space="preserve">Experienced reduced stress after </w:t>
      </w:r>
      <w:r w:rsidR="00FE461C">
        <w:t xml:space="preserve">RCSS </w:t>
      </w:r>
      <w:r w:rsidRPr="00047D82">
        <w:t>intervention</w:t>
      </w:r>
    </w:p>
    <w:p w14:paraId="7FE2B703" w14:textId="77777777" w:rsidR="00047D82" w:rsidRPr="00047D82" w:rsidRDefault="00047D82" w:rsidP="00047D82">
      <w:pPr>
        <w:numPr>
          <w:ilvl w:val="0"/>
          <w:numId w:val="14"/>
        </w:numPr>
      </w:pPr>
      <w:r w:rsidRPr="00047D82">
        <w:t>Accepted counselling support</w:t>
      </w:r>
    </w:p>
    <w:p w14:paraId="3793E261" w14:textId="77777777" w:rsidR="00047D82" w:rsidRPr="00047D82" w:rsidRDefault="00747C3F" w:rsidP="00047D82">
      <w:r>
        <w:rPr>
          <w:noProof/>
        </w:rPr>
        <w:pict w14:anchorId="345C44EE">
          <v:rect id="_x0000_i1041" alt="" style="width:451.3pt;height:.05pt;mso-width-percent:0;mso-height-percent:0;mso-width-percent:0;mso-height-percent:0" o:hralign="center" o:hrstd="t" o:hr="t" fillcolor="#a0a0a0" stroked="f"/>
        </w:pict>
      </w:r>
    </w:p>
    <w:p w14:paraId="09CAE8AC" w14:textId="77777777" w:rsidR="00FE461C" w:rsidRDefault="00FE461C" w:rsidP="00047D82">
      <w:pPr>
        <w:rPr>
          <w:b/>
          <w:bCs/>
        </w:rPr>
      </w:pPr>
    </w:p>
    <w:p w14:paraId="3F60797B" w14:textId="58279C53" w:rsidR="00047D82" w:rsidRDefault="00FE461C" w:rsidP="00047D82">
      <w:pPr>
        <w:rPr>
          <w:b/>
          <w:bCs/>
        </w:rPr>
      </w:pPr>
      <w:r>
        <w:rPr>
          <w:b/>
          <w:bCs/>
          <w:noProof/>
        </w:rPr>
        <mc:AlternateContent>
          <mc:Choice Requires="wps">
            <w:drawing>
              <wp:anchor distT="0" distB="0" distL="114300" distR="114300" simplePos="0" relativeHeight="251666432" behindDoc="0" locked="0" layoutInCell="1" allowOverlap="1" wp14:anchorId="11742414" wp14:editId="0377BCD1">
                <wp:simplePos x="0" y="0"/>
                <wp:positionH relativeFrom="column">
                  <wp:posOffset>-50800</wp:posOffset>
                </wp:positionH>
                <wp:positionV relativeFrom="paragraph">
                  <wp:posOffset>338666</wp:posOffset>
                </wp:positionV>
                <wp:extent cx="5985510" cy="2582333"/>
                <wp:effectExtent l="0" t="0" r="8890" b="8890"/>
                <wp:wrapNone/>
                <wp:docPr id="1206942176" name="Rounded Rectangle 6"/>
                <wp:cNvGraphicFramePr/>
                <a:graphic xmlns:a="http://schemas.openxmlformats.org/drawingml/2006/main">
                  <a:graphicData uri="http://schemas.microsoft.com/office/word/2010/wordprocessingShape">
                    <wps:wsp>
                      <wps:cNvSpPr/>
                      <wps:spPr>
                        <a:xfrm>
                          <a:off x="0" y="0"/>
                          <a:ext cx="5985510" cy="258233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2B37289" w14:textId="77777777" w:rsidR="00FE461C" w:rsidRPr="00FE461C" w:rsidRDefault="00FE461C" w:rsidP="00FE461C">
                            <w:pPr>
                              <w:widowControl w:val="0"/>
                              <w:spacing w:before="100" w:after="100" w:line="300" w:lineRule="exact"/>
                              <w:rPr>
                                <w:i/>
                                <w:iCs/>
                                <w:sz w:val="20"/>
                                <w:szCs w:val="20"/>
                              </w:rPr>
                            </w:pPr>
                            <w:r w:rsidRPr="00FE461C">
                              <w:rPr>
                                <w:i/>
                                <w:iCs/>
                                <w:sz w:val="20"/>
                                <w:szCs w:val="20"/>
                              </w:rPr>
                              <w:t xml:space="preserve">The carer, a Parent Carer, self-referred to us as she cares for her son and daughter, both on the autism spectrum.  Carer is a married mother of 2 and has lived illegally in the UK for the past 12 years, she has no recourse to public funds and relies on her husband, who has British status. Although she does not currently need support from our services, she has volunteered to assist with the RCSS Migrant Conversation Club project, helping carers improve their conversational English. </w:t>
                            </w:r>
                          </w:p>
                          <w:p w14:paraId="793DD605" w14:textId="77777777" w:rsidR="00FE461C" w:rsidRPr="00FE461C" w:rsidRDefault="00FE461C" w:rsidP="00FE461C">
                            <w:pPr>
                              <w:widowControl w:val="0"/>
                              <w:spacing w:before="100" w:after="100" w:line="300" w:lineRule="exact"/>
                              <w:rPr>
                                <w:i/>
                                <w:iCs/>
                                <w:sz w:val="20"/>
                                <w:szCs w:val="20"/>
                              </w:rPr>
                            </w:pPr>
                            <w:r w:rsidRPr="00FE461C">
                              <w:rPr>
                                <w:i/>
                                <w:iCs/>
                                <w:sz w:val="20"/>
                                <w:szCs w:val="20"/>
                              </w:rPr>
                              <w:t>She has completed several online courses focused on working with SEND children and supporting asylum seekers and refugees. Since the launch of the Migrant Community Breakfast Club in October, she has been a dedicated volunteer, playing a crucial role in our social events and information forums. Additionally, she is actively involved in our monthly migrants and refugee group, where we identify hidden carers within these communities and host sessions to enhance their conversational English skills.</w:t>
                            </w:r>
                          </w:p>
                          <w:p w14:paraId="2590CEAB" w14:textId="77777777" w:rsidR="00FE461C" w:rsidRPr="00FE461C" w:rsidRDefault="00FE461C" w:rsidP="00FE461C">
                            <w:pPr>
                              <w:jc w:val="center"/>
                              <w:rPr>
                                <w:i/>
                                <w:iCs/>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742414" id="Rounded Rectangle 6" o:spid="_x0000_s1032" style="position:absolute;margin-left:-4pt;margin-top:26.65pt;width:471.3pt;height:20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" fillcolor="#156082 [3204]" strokecolor="#030e13 [484]" strokeweight="1pt">
                <v:stroke joinstyle="miter"/>
                <v:textbox>
                  <w:txbxContent>
                    <w:p w14:paraId="42B37289" w14:textId="77777777" w:rsidR="00FE461C" w:rsidRPr="00FE461C" w:rsidRDefault="00FE461C" w:rsidP="00FE461C">
                      <w:pPr>
                        <w:widowControl w:val="0"/>
                        <w:spacing w:before="100" w:after="100" w:line="300" w:lineRule="exact"/>
                        <w:rPr>
                          <w:i/>
                          <w:iCs/>
                          <w:sz w:val="20"/>
                          <w:szCs w:val="20"/>
                        </w:rPr>
                      </w:pPr>
                      <w:r w:rsidRPr="00FE461C">
                        <w:rPr>
                          <w:i/>
                          <w:iCs/>
                          <w:sz w:val="20"/>
                          <w:szCs w:val="20"/>
                        </w:rPr>
                        <w:t xml:space="preserve">The carer, a Parent Carer, self-referred to us as she cares for her son and daughter, both on the autism spectrum.  Carer is a married mother of 2 and has lived illegally in the UK for the past 12 years, she has no recourse to public funds and relies on her husband, who has British status. Although she does not currently need support from our services, she has volunteered to assist with the RCSS Migrant Conversation Club project, helping carers improve their conversational English. </w:t>
                      </w:r>
                    </w:p>
                    <w:p w14:paraId="793DD605" w14:textId="77777777" w:rsidR="00FE461C" w:rsidRPr="00FE461C" w:rsidRDefault="00FE461C" w:rsidP="00FE461C">
                      <w:pPr>
                        <w:widowControl w:val="0"/>
                        <w:spacing w:before="100" w:after="100" w:line="300" w:lineRule="exact"/>
                        <w:rPr>
                          <w:i/>
                          <w:iCs/>
                          <w:sz w:val="20"/>
                          <w:szCs w:val="20"/>
                        </w:rPr>
                      </w:pPr>
                      <w:r w:rsidRPr="00FE461C">
                        <w:rPr>
                          <w:i/>
                          <w:iCs/>
                          <w:sz w:val="20"/>
                          <w:szCs w:val="20"/>
                        </w:rPr>
                        <w:t>She has completed several online courses focused on working with SEND children and supporting asylum seekers and refugees. Since the launch of the Migrant Community Breakfast Club in October, she has been a dedicated volunteer, playing a crucial role in our social events and information forums. Additionally, she is actively involved in our monthly migrants and refugee group, where we identify hidden carers within these communities and host sessions to enhance their conversational English skills.</w:t>
                      </w:r>
                    </w:p>
                    <w:p w14:paraId="2590CEAB" w14:textId="77777777" w:rsidR="00FE461C" w:rsidRPr="00FE461C" w:rsidRDefault="00FE461C" w:rsidP="00FE461C">
                      <w:pPr>
                        <w:jc w:val="center"/>
                        <w:rPr>
                          <w:i/>
                          <w:iCs/>
                          <w:sz w:val="21"/>
                          <w:szCs w:val="21"/>
                        </w:rPr>
                      </w:pPr>
                    </w:p>
                  </w:txbxContent>
                </v:textbox>
              </v:roundrect>
            </w:pict>
          </mc:Fallback>
        </mc:AlternateContent>
      </w:r>
      <w:r w:rsidR="00047D82" w:rsidRPr="00047D82">
        <w:rPr>
          <w:b/>
          <w:bCs/>
        </w:rPr>
        <w:t>Case Study 3</w:t>
      </w:r>
    </w:p>
    <w:p w14:paraId="43FEC8EF" w14:textId="3B481A59" w:rsidR="00FE461C" w:rsidRDefault="00FE461C" w:rsidP="00047D82">
      <w:pPr>
        <w:rPr>
          <w:b/>
          <w:bCs/>
        </w:rPr>
      </w:pPr>
    </w:p>
    <w:p w14:paraId="6C1EBA45" w14:textId="77777777" w:rsidR="00FE461C" w:rsidRDefault="00FE461C" w:rsidP="00047D82">
      <w:pPr>
        <w:rPr>
          <w:b/>
          <w:bCs/>
        </w:rPr>
      </w:pPr>
    </w:p>
    <w:p w14:paraId="3FA67394" w14:textId="77777777" w:rsidR="00FE461C" w:rsidRDefault="00FE461C" w:rsidP="00047D82">
      <w:pPr>
        <w:rPr>
          <w:b/>
          <w:bCs/>
        </w:rPr>
      </w:pPr>
    </w:p>
    <w:p w14:paraId="50D88080" w14:textId="77777777" w:rsidR="00FE461C" w:rsidRDefault="00FE461C" w:rsidP="00047D82">
      <w:pPr>
        <w:rPr>
          <w:b/>
          <w:bCs/>
        </w:rPr>
      </w:pPr>
    </w:p>
    <w:p w14:paraId="09632C85" w14:textId="77777777" w:rsidR="00FE461C" w:rsidRPr="00047D82" w:rsidRDefault="00FE461C" w:rsidP="00047D82">
      <w:pPr>
        <w:rPr>
          <w:b/>
          <w:bCs/>
        </w:rPr>
      </w:pPr>
    </w:p>
    <w:p w14:paraId="7F2FD23A" w14:textId="77777777" w:rsidR="00FE461C" w:rsidRDefault="00FE461C" w:rsidP="00047D82"/>
    <w:p w14:paraId="00679A1D" w14:textId="77777777" w:rsidR="00FE461C" w:rsidRDefault="00FE461C" w:rsidP="00047D82"/>
    <w:p w14:paraId="2E359210" w14:textId="77777777" w:rsidR="00FE461C" w:rsidRDefault="00FE461C" w:rsidP="00047D82"/>
    <w:p w14:paraId="110D19F4" w14:textId="77777777" w:rsidR="00FE461C" w:rsidRDefault="00FE461C" w:rsidP="00047D82"/>
    <w:p w14:paraId="73214024" w14:textId="02A50DBF" w:rsidR="00047D82" w:rsidRPr="00047D82" w:rsidRDefault="00047D82" w:rsidP="00047D82">
      <w:r w:rsidRPr="00047D82">
        <w:t>A parent carer with no recourse to public funds:</w:t>
      </w:r>
    </w:p>
    <w:p w14:paraId="5DA6AAD3" w14:textId="77777777" w:rsidR="00047D82" w:rsidRPr="00047D82" w:rsidRDefault="00047D82" w:rsidP="00047D82">
      <w:pPr>
        <w:numPr>
          <w:ilvl w:val="0"/>
          <w:numId w:val="15"/>
        </w:numPr>
      </w:pPr>
      <w:r w:rsidRPr="00047D82">
        <w:t>Became a volunteer supporting the MCBC</w:t>
      </w:r>
    </w:p>
    <w:p w14:paraId="5DF44355" w14:textId="77777777" w:rsidR="00047D82" w:rsidRPr="00047D82" w:rsidRDefault="00047D82" w:rsidP="00047D82">
      <w:pPr>
        <w:numPr>
          <w:ilvl w:val="0"/>
          <w:numId w:val="15"/>
        </w:numPr>
      </w:pPr>
      <w:r w:rsidRPr="00047D82">
        <w:t>Assisted with conversational English sessions</w:t>
      </w:r>
    </w:p>
    <w:p w14:paraId="7EC7F62E" w14:textId="77777777" w:rsidR="00047D82" w:rsidRPr="00047D82" w:rsidRDefault="00047D82" w:rsidP="00047D82">
      <w:pPr>
        <w:numPr>
          <w:ilvl w:val="0"/>
          <w:numId w:val="15"/>
        </w:numPr>
      </w:pPr>
      <w:r w:rsidRPr="00047D82">
        <w:t>Requested a reference for her visa application</w:t>
      </w:r>
    </w:p>
    <w:p w14:paraId="583C4EE7" w14:textId="77777777" w:rsidR="00047D82" w:rsidRPr="00047D82" w:rsidRDefault="00747C3F" w:rsidP="00047D82">
      <w:r>
        <w:rPr>
          <w:noProof/>
        </w:rPr>
        <w:lastRenderedPageBreak/>
        <w:pict w14:anchorId="52CD37B3">
          <v:rect id="_x0000_i1042" alt="" style="width:451.3pt;height:.05pt;mso-width-percent:0;mso-height-percent:0;mso-width-percent:0;mso-height-percent:0" o:hralign="center" o:hrstd="t" o:hr="t" fillcolor="#a0a0a0" stroked="f"/>
        </w:pict>
      </w:r>
    </w:p>
    <w:p w14:paraId="1CABC811" w14:textId="77777777" w:rsidR="00047D82" w:rsidRPr="00047D82" w:rsidRDefault="00047D82" w:rsidP="00047D82">
      <w:pPr>
        <w:rPr>
          <w:b/>
          <w:bCs/>
        </w:rPr>
      </w:pPr>
      <w:r w:rsidRPr="00047D82">
        <w:rPr>
          <w:b/>
          <w:bCs/>
        </w:rPr>
        <w:t>7. Health Inequalities and System Barriers</w:t>
      </w:r>
    </w:p>
    <w:p w14:paraId="0526E6FB" w14:textId="77777777" w:rsidR="00047D82" w:rsidRPr="00047D82" w:rsidRDefault="00047D82" w:rsidP="00047D82">
      <w:pPr>
        <w:rPr>
          <w:b/>
          <w:bCs/>
        </w:rPr>
      </w:pPr>
      <w:r w:rsidRPr="00047D82">
        <w:rPr>
          <w:b/>
          <w:bCs/>
        </w:rPr>
        <w:t>Key Issues Identified</w:t>
      </w:r>
    </w:p>
    <w:p w14:paraId="4077E481" w14:textId="77777777" w:rsidR="00047D82" w:rsidRPr="00047D82" w:rsidRDefault="00047D82" w:rsidP="00047D82">
      <w:pPr>
        <w:numPr>
          <w:ilvl w:val="0"/>
          <w:numId w:val="16"/>
        </w:numPr>
      </w:pPr>
      <w:r w:rsidRPr="00047D82">
        <w:t>Limited access to healthcare due to immigration status</w:t>
      </w:r>
    </w:p>
    <w:p w14:paraId="528600FA" w14:textId="77777777" w:rsidR="00047D82" w:rsidRPr="00047D82" w:rsidRDefault="00047D82" w:rsidP="00047D82">
      <w:pPr>
        <w:numPr>
          <w:ilvl w:val="0"/>
          <w:numId w:val="16"/>
        </w:numPr>
      </w:pPr>
      <w:r w:rsidRPr="00047D82">
        <w:t>Digital exclusion among older carers</w:t>
      </w:r>
    </w:p>
    <w:p w14:paraId="79E06809" w14:textId="77777777" w:rsidR="00047D82" w:rsidRPr="00047D82" w:rsidRDefault="00047D82" w:rsidP="00047D82">
      <w:pPr>
        <w:numPr>
          <w:ilvl w:val="0"/>
          <w:numId w:val="16"/>
        </w:numPr>
      </w:pPr>
      <w:r w:rsidRPr="00047D82">
        <w:t>Language barriers in accessing services</w:t>
      </w:r>
    </w:p>
    <w:p w14:paraId="31040CB8" w14:textId="77777777" w:rsidR="00047D82" w:rsidRPr="00047D82" w:rsidRDefault="00047D82" w:rsidP="00047D82">
      <w:pPr>
        <w:numPr>
          <w:ilvl w:val="0"/>
          <w:numId w:val="16"/>
        </w:numPr>
      </w:pPr>
      <w:r w:rsidRPr="00047D82">
        <w:t>Difficulty navigating SEND, GP, and specialist services</w:t>
      </w:r>
    </w:p>
    <w:p w14:paraId="0368B49B" w14:textId="77777777" w:rsidR="00047D82" w:rsidRPr="00047D82" w:rsidRDefault="00747C3F" w:rsidP="00047D82">
      <w:r>
        <w:rPr>
          <w:noProof/>
        </w:rPr>
        <w:pict w14:anchorId="25DEB4AE">
          <v:rect id="_x0000_i1043" alt="" style="width:451.3pt;height:.05pt;mso-width-percent:0;mso-height-percent:0;mso-width-percent:0;mso-height-percent:0" o:hralign="center" o:hrstd="t" o:hr="t" fillcolor="#a0a0a0" stroked="f"/>
        </w:pict>
      </w:r>
    </w:p>
    <w:p w14:paraId="62E555E7" w14:textId="77777777" w:rsidR="00047D82" w:rsidRPr="00047D82" w:rsidRDefault="00047D82" w:rsidP="00047D82">
      <w:pPr>
        <w:rPr>
          <w:b/>
          <w:bCs/>
        </w:rPr>
      </w:pPr>
      <w:r w:rsidRPr="00047D82">
        <w:rPr>
          <w:b/>
          <w:bCs/>
        </w:rPr>
        <w:t>Interactions with Healthcare Services</w:t>
      </w:r>
    </w:p>
    <w:p w14:paraId="131D7695" w14:textId="77777777" w:rsidR="00047D82" w:rsidRPr="00047D82" w:rsidRDefault="00047D82" w:rsidP="00047D82">
      <w:pPr>
        <w:numPr>
          <w:ilvl w:val="0"/>
          <w:numId w:val="17"/>
        </w:numPr>
      </w:pPr>
      <w:r w:rsidRPr="00047D82">
        <w:t>Lack of patience and cultural understanding from some professionals</w:t>
      </w:r>
    </w:p>
    <w:p w14:paraId="6C5AE8AD" w14:textId="77777777" w:rsidR="00047D82" w:rsidRPr="00047D82" w:rsidRDefault="00047D82" w:rsidP="00047D82">
      <w:pPr>
        <w:numPr>
          <w:ilvl w:val="0"/>
          <w:numId w:val="17"/>
        </w:numPr>
      </w:pPr>
      <w:r w:rsidRPr="00047D82">
        <w:t>Misinterpretation of language barriers as non-cooperation</w:t>
      </w:r>
    </w:p>
    <w:p w14:paraId="769D17AD" w14:textId="77777777" w:rsidR="00047D82" w:rsidRPr="00047D82" w:rsidRDefault="00047D82" w:rsidP="00047D82">
      <w:pPr>
        <w:numPr>
          <w:ilvl w:val="0"/>
          <w:numId w:val="17"/>
        </w:numPr>
      </w:pPr>
      <w:r w:rsidRPr="00047D82">
        <w:t>Carers feeling intimidated and reluctant to seek support</w:t>
      </w:r>
    </w:p>
    <w:p w14:paraId="03A2382B" w14:textId="77777777" w:rsidR="00047D82" w:rsidRPr="00047D82" w:rsidRDefault="00747C3F" w:rsidP="00047D82">
      <w:r>
        <w:rPr>
          <w:noProof/>
        </w:rPr>
        <w:pict w14:anchorId="6BC64B34">
          <v:rect id="_x0000_i1044" alt="" style="width:451.3pt;height:.05pt;mso-width-percent:0;mso-height-percent:0;mso-width-percent:0;mso-height-percent:0" o:hralign="center" o:hrstd="t" o:hr="t" fillcolor="#a0a0a0" stroked="f"/>
        </w:pict>
      </w:r>
    </w:p>
    <w:p w14:paraId="63454981" w14:textId="77777777" w:rsidR="00FE461C" w:rsidRDefault="00FE461C" w:rsidP="00047D82">
      <w:pPr>
        <w:rPr>
          <w:b/>
          <w:bCs/>
        </w:rPr>
      </w:pPr>
    </w:p>
    <w:p w14:paraId="015187E4" w14:textId="23934185" w:rsidR="00047D82" w:rsidRPr="00047D82" w:rsidRDefault="00047D82" w:rsidP="00047D82">
      <w:pPr>
        <w:rPr>
          <w:b/>
          <w:bCs/>
        </w:rPr>
      </w:pPr>
      <w:r w:rsidRPr="00047D82">
        <w:rPr>
          <w:b/>
          <w:bCs/>
        </w:rPr>
        <w:t>8. Recommendations</w:t>
      </w:r>
    </w:p>
    <w:p w14:paraId="2FD6E722" w14:textId="77777777" w:rsidR="00047D82" w:rsidRPr="00047D82" w:rsidRDefault="00047D82" w:rsidP="00047D82">
      <w:r w:rsidRPr="00047D82">
        <w:t>RCSS recommends:</w:t>
      </w:r>
    </w:p>
    <w:p w14:paraId="626DCAC2" w14:textId="77777777" w:rsidR="00047D82" w:rsidRPr="00047D82" w:rsidRDefault="00047D82" w:rsidP="00047D82">
      <w:pPr>
        <w:numPr>
          <w:ilvl w:val="0"/>
          <w:numId w:val="18"/>
        </w:numPr>
      </w:pPr>
      <w:r w:rsidRPr="00047D82">
        <w:t>Continued funding to sustain and expand MCBC</w:t>
      </w:r>
    </w:p>
    <w:p w14:paraId="29085DCA" w14:textId="77777777" w:rsidR="00047D82" w:rsidRPr="00047D82" w:rsidRDefault="00047D82" w:rsidP="00047D82">
      <w:pPr>
        <w:numPr>
          <w:ilvl w:val="0"/>
          <w:numId w:val="18"/>
        </w:numPr>
      </w:pPr>
      <w:r w:rsidRPr="00047D82">
        <w:t>Use of translation tools (e.g. digital translation for forms and communication)</w:t>
      </w:r>
    </w:p>
    <w:p w14:paraId="4102E05B" w14:textId="77777777" w:rsidR="00047D82" w:rsidRPr="00047D82" w:rsidRDefault="00047D82" w:rsidP="00047D82">
      <w:pPr>
        <w:numPr>
          <w:ilvl w:val="0"/>
          <w:numId w:val="18"/>
        </w:numPr>
      </w:pPr>
      <w:r w:rsidRPr="00047D82">
        <w:t>Increased cultural competency training for professionals</w:t>
      </w:r>
    </w:p>
    <w:p w14:paraId="2665D1F6" w14:textId="77777777" w:rsidR="00047D82" w:rsidRPr="00047D82" w:rsidRDefault="00047D82" w:rsidP="00047D82">
      <w:pPr>
        <w:numPr>
          <w:ilvl w:val="0"/>
          <w:numId w:val="18"/>
        </w:numPr>
      </w:pPr>
      <w:r w:rsidRPr="00047D82">
        <w:t>Accessible, multilingual information formats</w:t>
      </w:r>
    </w:p>
    <w:p w14:paraId="2B34881C" w14:textId="77777777" w:rsidR="00047D82" w:rsidRPr="00047D82" w:rsidRDefault="00047D82" w:rsidP="00047D82">
      <w:pPr>
        <w:numPr>
          <w:ilvl w:val="0"/>
          <w:numId w:val="18"/>
        </w:numPr>
      </w:pPr>
      <w:r w:rsidRPr="00047D82">
        <w:t>Digital skills training for migrant carers</w:t>
      </w:r>
    </w:p>
    <w:p w14:paraId="1956676D" w14:textId="77777777" w:rsidR="00047D82" w:rsidRPr="00047D82" w:rsidRDefault="00047D82" w:rsidP="00047D82">
      <w:pPr>
        <w:numPr>
          <w:ilvl w:val="0"/>
          <w:numId w:val="18"/>
        </w:numPr>
      </w:pPr>
      <w:r w:rsidRPr="00047D82">
        <w:t>Greater flexibility in Jobcentre expectations for carers</w:t>
      </w:r>
    </w:p>
    <w:p w14:paraId="22CA7E7E" w14:textId="77777777" w:rsidR="00047D82" w:rsidRPr="00047D82" w:rsidRDefault="00747C3F" w:rsidP="00047D82">
      <w:r>
        <w:rPr>
          <w:noProof/>
        </w:rPr>
        <w:pict w14:anchorId="313FFB7C">
          <v:rect id="_x0000_i1045" alt="" style="width:451.3pt;height:.05pt;mso-width-percent:0;mso-height-percent:0;mso-width-percent:0;mso-height-percent:0" o:hralign="center" o:hrstd="t" o:hr="t" fillcolor="#a0a0a0" stroked="f"/>
        </w:pict>
      </w:r>
    </w:p>
    <w:p w14:paraId="4D635C99" w14:textId="77777777" w:rsidR="00047D82" w:rsidRPr="00047D82" w:rsidRDefault="00047D82" w:rsidP="00047D82">
      <w:pPr>
        <w:rPr>
          <w:b/>
          <w:bCs/>
        </w:rPr>
      </w:pPr>
      <w:r w:rsidRPr="00047D82">
        <w:rPr>
          <w:b/>
          <w:bCs/>
        </w:rPr>
        <w:t>9. Project Timeline and Delivery Overview</w:t>
      </w:r>
    </w:p>
    <w:p w14:paraId="77E43597" w14:textId="77777777" w:rsidR="00047D82" w:rsidRPr="00047D82" w:rsidRDefault="00047D82" w:rsidP="00047D82">
      <w:r w:rsidRPr="00047D82">
        <w:t>The project included:</w:t>
      </w:r>
    </w:p>
    <w:p w14:paraId="08E8E429" w14:textId="77777777" w:rsidR="00047D82" w:rsidRPr="00047D82" w:rsidRDefault="00047D82" w:rsidP="00047D82">
      <w:pPr>
        <w:numPr>
          <w:ilvl w:val="0"/>
          <w:numId w:val="19"/>
        </w:numPr>
      </w:pPr>
      <w:r w:rsidRPr="00047D82">
        <w:t>Weekly MCBC sessions</w:t>
      </w:r>
    </w:p>
    <w:p w14:paraId="6985A793" w14:textId="77777777" w:rsidR="00047D82" w:rsidRPr="00047D82" w:rsidRDefault="00047D82" w:rsidP="00047D82">
      <w:pPr>
        <w:numPr>
          <w:ilvl w:val="0"/>
          <w:numId w:val="19"/>
        </w:numPr>
      </w:pPr>
      <w:r w:rsidRPr="00047D82">
        <w:t>Chair-based yoga programme (21 weeks)</w:t>
      </w:r>
    </w:p>
    <w:p w14:paraId="477A9276" w14:textId="77777777" w:rsidR="00047D82" w:rsidRPr="00047D82" w:rsidRDefault="00047D82" w:rsidP="00047D82">
      <w:pPr>
        <w:numPr>
          <w:ilvl w:val="0"/>
          <w:numId w:val="19"/>
        </w:numPr>
      </w:pPr>
      <w:r w:rsidRPr="00047D82">
        <w:t>Workshops (ceramics, IT skills, conversational English)</w:t>
      </w:r>
    </w:p>
    <w:p w14:paraId="44518D76" w14:textId="77777777" w:rsidR="00047D82" w:rsidRPr="00047D82" w:rsidRDefault="00047D82" w:rsidP="00047D82">
      <w:pPr>
        <w:numPr>
          <w:ilvl w:val="0"/>
          <w:numId w:val="19"/>
        </w:numPr>
      </w:pPr>
      <w:r w:rsidRPr="00047D82">
        <w:lastRenderedPageBreak/>
        <w:t>Outreach to local organisations and services</w:t>
      </w:r>
    </w:p>
    <w:p w14:paraId="07ACC47B" w14:textId="77777777" w:rsidR="00047D82" w:rsidRPr="00047D82" w:rsidRDefault="00047D82" w:rsidP="00047D82">
      <w:pPr>
        <w:numPr>
          <w:ilvl w:val="0"/>
          <w:numId w:val="19"/>
        </w:numPr>
      </w:pPr>
      <w:r w:rsidRPr="00047D82">
        <w:t>Events and wellbeing activities (museum visits, walks, social events)</w:t>
      </w:r>
    </w:p>
    <w:p w14:paraId="09FA69A5" w14:textId="77777777" w:rsidR="00047D82" w:rsidRPr="00047D82" w:rsidRDefault="00747C3F" w:rsidP="00047D82">
      <w:r>
        <w:rPr>
          <w:noProof/>
        </w:rPr>
        <w:pict w14:anchorId="7E9F859B">
          <v:rect id="_x0000_i1046" alt="" style="width:451.3pt;height:.05pt;mso-width-percent:0;mso-height-percent:0;mso-width-percent:0;mso-height-percent:0" o:hralign="center" o:hrstd="t" o:hr="t" fillcolor="#a0a0a0" stroked="f"/>
        </w:pict>
      </w:r>
    </w:p>
    <w:p w14:paraId="66B392F1" w14:textId="77777777" w:rsidR="00047D82" w:rsidRPr="00047D82" w:rsidRDefault="00047D82" w:rsidP="00047D82">
      <w:pPr>
        <w:rPr>
          <w:b/>
          <w:bCs/>
        </w:rPr>
      </w:pPr>
      <w:r w:rsidRPr="00047D82">
        <w:rPr>
          <w:b/>
          <w:bCs/>
        </w:rPr>
        <w:t>10. Conclusion</w:t>
      </w:r>
    </w:p>
    <w:p w14:paraId="121903A4" w14:textId="77777777" w:rsidR="00047D82" w:rsidRPr="00047D82" w:rsidRDefault="00047D82" w:rsidP="00047D82">
      <w:r w:rsidRPr="00047D82">
        <w:t>The Migrant Community Breakfast Club has demonstrated significant impact in identifying and supporting hidden carers within migrant communities. Despite the short six-month timeframe, the project has successfully built trust, increased engagement, and improved access to essential services.</w:t>
      </w:r>
    </w:p>
    <w:p w14:paraId="64AD671E" w14:textId="77777777" w:rsidR="00047D82" w:rsidRPr="00047D82" w:rsidRDefault="00047D82" w:rsidP="00047D82">
      <w:r w:rsidRPr="00047D82">
        <w:t>RCSS has laid a strong foundation and recommends continued investment to expand this vital work and further support migrant carers in overcoming systemic barriers.</w:t>
      </w:r>
    </w:p>
    <w:p w14:paraId="6B59E11B" w14:textId="77777777" w:rsidR="00047D82" w:rsidRPr="00047D82" w:rsidRDefault="00747C3F" w:rsidP="00047D82">
      <w:r>
        <w:rPr>
          <w:noProof/>
        </w:rPr>
        <w:pict w14:anchorId="48D5890A">
          <v:rect id="_x0000_i1047" alt="" style="width:451.3pt;height:.05pt;mso-width-percent:0;mso-height-percent:0;mso-width-percent:0;mso-height-percent:0" o:hralign="center" o:hrstd="t" o:hr="t" fillcolor="#a0a0a0" stroked="f"/>
        </w:pict>
      </w:r>
    </w:p>
    <w:p w14:paraId="5058DFA0" w14:textId="77777777" w:rsidR="00FE461C" w:rsidRDefault="00FE461C" w:rsidP="00047D82">
      <w:pPr>
        <w:rPr>
          <w:b/>
          <w:bCs/>
        </w:rPr>
      </w:pPr>
    </w:p>
    <w:tbl>
      <w:tblPr>
        <w:tblStyle w:val="TableGrid"/>
        <w:tblW w:w="0" w:type="auto"/>
        <w:tblLook w:val="04A0" w:firstRow="1" w:lastRow="0" w:firstColumn="1" w:lastColumn="0" w:noHBand="0" w:noVBand="1"/>
      </w:tblPr>
      <w:tblGrid>
        <w:gridCol w:w="3514"/>
        <w:gridCol w:w="2037"/>
        <w:gridCol w:w="3465"/>
      </w:tblGrid>
      <w:tr w:rsidR="00FE461C" w14:paraId="1D145445" w14:textId="77777777" w:rsidTr="00FE461C">
        <w:tc>
          <w:tcPr>
            <w:tcW w:w="3005" w:type="dxa"/>
          </w:tcPr>
          <w:p w14:paraId="082B5956" w14:textId="586D23B3" w:rsidR="00FE461C" w:rsidRDefault="00132955" w:rsidP="00047D82">
            <w:pPr>
              <w:rPr>
                <w:b/>
                <w:bCs/>
              </w:rPr>
            </w:pPr>
            <w:r>
              <w:rPr>
                <w:noProof/>
              </w:rPr>
              <mc:AlternateContent>
                <mc:Choice Requires="wps">
                  <w:drawing>
                    <wp:anchor distT="0" distB="0" distL="114300" distR="114300" simplePos="0" relativeHeight="251673600" behindDoc="0" locked="0" layoutInCell="1" allowOverlap="1" wp14:anchorId="6D885674" wp14:editId="44B5529F">
                      <wp:simplePos x="0" y="0"/>
                      <wp:positionH relativeFrom="column">
                        <wp:posOffset>1905000</wp:posOffset>
                      </wp:positionH>
                      <wp:positionV relativeFrom="paragraph">
                        <wp:posOffset>1424305</wp:posOffset>
                      </wp:positionV>
                      <wp:extent cx="444500" cy="228600"/>
                      <wp:effectExtent l="12700" t="12700" r="12700" b="25400"/>
                      <wp:wrapNone/>
                      <wp:docPr id="1686112139" name="Left Arrow 9"/>
                      <wp:cNvGraphicFramePr/>
                      <a:graphic xmlns:a="http://schemas.openxmlformats.org/drawingml/2006/main">
                        <a:graphicData uri="http://schemas.microsoft.com/office/word/2010/wordprocessingShape">
                          <wps:wsp>
                            <wps:cNvSpPr/>
                            <wps:spPr>
                              <a:xfrm>
                                <a:off x="0" y="0"/>
                                <a:ext cx="444500" cy="228600"/>
                              </a:xfrm>
                              <a:prstGeom prst="leftArrow">
                                <a:avLst/>
                              </a:prstGeom>
                              <a:solidFill>
                                <a:schemeClr val="accent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B8540E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9" o:spid="_x0000_s1026" type="#_x0000_t66" style="position:absolute;margin-left:150pt;margin-top:112.15pt;width:35pt;height:1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" adj="5554" fillcolor="#a02b93 [3208]" strokecolor="#030e13 [484]" strokeweight="1pt"/>
                  </w:pict>
                </mc:Fallback>
              </mc:AlternateContent>
            </w:r>
            <w:r w:rsidR="00FE461C" w:rsidRPr="00055F80">
              <w:rPr>
                <w:noProof/>
              </w:rPr>
              <w:drawing>
                <wp:inline distT="0" distB="0" distL="0" distR="0" wp14:anchorId="253A24C3" wp14:editId="3AE810E8">
                  <wp:extent cx="2311400" cy="2298700"/>
                  <wp:effectExtent l="0" t="0" r="0" b="0"/>
                  <wp:docPr id="297213606" name="Picture 4" descr="A group of people holding sig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13606" name="Picture 4" descr="A group of people holding sign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41428" cy="2328563"/>
                          </a:xfrm>
                          <a:prstGeom prst="rect">
                            <a:avLst/>
                          </a:prstGeom>
                          <a:noFill/>
                          <a:ln>
                            <a:noFill/>
                          </a:ln>
                        </pic:spPr>
                      </pic:pic>
                    </a:graphicData>
                  </a:graphic>
                </wp:inline>
              </w:drawing>
            </w:r>
          </w:p>
        </w:tc>
        <w:tc>
          <w:tcPr>
            <w:tcW w:w="3005" w:type="dxa"/>
          </w:tcPr>
          <w:p w14:paraId="020EED25" w14:textId="3F55C4D6" w:rsidR="00FE461C" w:rsidRDefault="00132955" w:rsidP="00047D82">
            <w:pPr>
              <w:rPr>
                <w:b/>
                <w:bCs/>
              </w:rPr>
            </w:pPr>
            <w:r>
              <w:rPr>
                <w:noProof/>
              </w:rPr>
              <mc:AlternateContent>
                <mc:Choice Requires="wps">
                  <w:drawing>
                    <wp:anchor distT="0" distB="0" distL="114300" distR="114300" simplePos="0" relativeHeight="251667456" behindDoc="0" locked="0" layoutInCell="1" allowOverlap="1" wp14:anchorId="407AA798" wp14:editId="6A465C18">
                      <wp:simplePos x="0" y="0"/>
                      <wp:positionH relativeFrom="column">
                        <wp:posOffset>-42545</wp:posOffset>
                      </wp:positionH>
                      <wp:positionV relativeFrom="paragraph">
                        <wp:posOffset>256328</wp:posOffset>
                      </wp:positionV>
                      <wp:extent cx="1225550" cy="728133"/>
                      <wp:effectExtent l="0" t="0" r="19050" b="8890"/>
                      <wp:wrapNone/>
                      <wp:docPr id="436206597" name="Text Box 7"/>
                      <wp:cNvGraphicFramePr/>
                      <a:graphic xmlns:a="http://schemas.openxmlformats.org/drawingml/2006/main">
                        <a:graphicData uri="http://schemas.microsoft.com/office/word/2010/wordprocessingShape">
                          <wps:wsp>
                            <wps:cNvSpPr txBox="1"/>
                            <wps:spPr>
                              <a:xfrm>
                                <a:off x="0" y="0"/>
                                <a:ext cx="1225550" cy="728133"/>
                              </a:xfrm>
                              <a:prstGeom prst="rect">
                                <a:avLst/>
                              </a:prstGeom>
                              <a:solidFill>
                                <a:schemeClr val="lt1"/>
                              </a:solidFill>
                              <a:ln w="6350">
                                <a:solidFill>
                                  <a:prstClr val="black"/>
                                </a:solidFill>
                              </a:ln>
                            </wps:spPr>
                            <wps:txbx>
                              <w:txbxContent>
                                <w:p w14:paraId="2A1A968D" w14:textId="6CFBA9EC" w:rsidR="00FE461C" w:rsidRDefault="00FE461C">
                                  <w:r w:rsidRPr="00055F80">
                                    <w:rPr>
                                      <w:sz w:val="18"/>
                                      <w:szCs w:val="18"/>
                                    </w:rPr>
                                    <w:t>Fit4Fun Weekly Yoga sessions ran from January ’</w:t>
                                  </w:r>
                                  <w:proofErr w:type="gramStart"/>
                                  <w:r w:rsidRPr="00055F80">
                                    <w:rPr>
                                      <w:sz w:val="18"/>
                                      <w:szCs w:val="18"/>
                                    </w:rPr>
                                    <w:t>25  for</w:t>
                                  </w:r>
                                  <w:proofErr w:type="gramEnd"/>
                                  <w:r w:rsidRPr="00055F80">
                                    <w:rPr>
                                      <w:sz w:val="18"/>
                                      <w:szCs w:val="18"/>
                                    </w:rPr>
                                    <w:t xml:space="preserve"> 21 weeks.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7AA798" id="Text Box 7" o:spid="_x0000_s1033" type="#_x0000_t202" style="position:absolute;margin-left:-3.35pt;margin-top:20.2pt;width:96.5pt;height:57.3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" fillcolor="white [3201]" strokeweight=".5pt">
                      <v:textbox>
                        <w:txbxContent>
                          <w:p w14:paraId="2A1A968D" w14:textId="6CFBA9EC" w:rsidR="00FE461C" w:rsidRDefault="00FE461C">
                            <w:r w:rsidRPr="00055F80">
                              <w:rPr>
                                <w:sz w:val="18"/>
                                <w:szCs w:val="18"/>
                              </w:rPr>
                              <w:t>Fit4Fun Weekly Yoga sessions ran from January ’</w:t>
                            </w:r>
                            <w:proofErr w:type="gramStart"/>
                            <w:r w:rsidRPr="00055F80">
                              <w:rPr>
                                <w:sz w:val="18"/>
                                <w:szCs w:val="18"/>
                              </w:rPr>
                              <w:t>25  for</w:t>
                            </w:r>
                            <w:proofErr w:type="gramEnd"/>
                            <w:r w:rsidRPr="00055F80">
                              <w:rPr>
                                <w:sz w:val="18"/>
                                <w:szCs w:val="18"/>
                              </w:rPr>
                              <w:t xml:space="preserve"> 21 weeks.</w:t>
                            </w:r>
                          </w:p>
                        </w:txbxContent>
                      </v:textbox>
                    </v:shape>
                  </w:pict>
                </mc:Fallback>
              </mc:AlternateContent>
            </w:r>
            <w:r w:rsidRPr="00055F80">
              <w:rPr>
                <w:noProof/>
              </w:rPr>
              <mc:AlternateContent>
                <mc:Choice Requires="wps">
                  <w:drawing>
                    <wp:anchor distT="45720" distB="45720" distL="114300" distR="114300" simplePos="0" relativeHeight="251672576" behindDoc="0" locked="0" layoutInCell="1" allowOverlap="1" wp14:anchorId="2E3C3E9B" wp14:editId="3A45FF93">
                      <wp:simplePos x="0" y="0"/>
                      <wp:positionH relativeFrom="margin">
                        <wp:posOffset>-65405</wp:posOffset>
                      </wp:positionH>
                      <wp:positionV relativeFrom="paragraph">
                        <wp:posOffset>1655656</wp:posOffset>
                      </wp:positionV>
                      <wp:extent cx="1250950" cy="637540"/>
                      <wp:effectExtent l="0" t="0" r="2540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637540"/>
                              </a:xfrm>
                              <a:prstGeom prst="rect">
                                <a:avLst/>
                              </a:prstGeom>
                              <a:solidFill>
                                <a:srgbClr val="FFFFFF"/>
                              </a:solidFill>
                              <a:ln w="9525">
                                <a:solidFill>
                                  <a:srgbClr val="000000"/>
                                </a:solidFill>
                                <a:miter lim="800000"/>
                                <a:headEnd/>
                                <a:tailEnd/>
                              </a:ln>
                            </wps:spPr>
                            <wps:txbx>
                              <w:txbxContent>
                                <w:p w14:paraId="490C918D" w14:textId="77777777" w:rsidR="00132955" w:rsidRDefault="00132955" w:rsidP="00132955">
                                  <w:pPr>
                                    <w:spacing w:after="0" w:line="240" w:lineRule="auto"/>
                                    <w:jc w:val="center"/>
                                  </w:pPr>
                                  <w:r w:rsidRPr="00850E2A">
                                    <w:rPr>
                                      <w:sz w:val="18"/>
                                      <w:szCs w:val="18"/>
                                    </w:rPr>
                                    <w:t xml:space="preserve">Migrant </w:t>
                                  </w:r>
                                  <w:proofErr w:type="gramStart"/>
                                  <w:r w:rsidRPr="00850E2A">
                                    <w:rPr>
                                      <w:sz w:val="18"/>
                                      <w:szCs w:val="18"/>
                                    </w:rPr>
                                    <w:t xml:space="preserve">carers </w:t>
                                  </w:r>
                                  <w:r>
                                    <w:rPr>
                                      <w:sz w:val="18"/>
                                      <w:szCs w:val="18"/>
                                    </w:rPr>
                                    <w:t xml:space="preserve"> </w:t>
                                  </w:r>
                                  <w:r w:rsidRPr="00850E2A">
                                    <w:rPr>
                                      <w:sz w:val="18"/>
                                      <w:szCs w:val="18"/>
                                    </w:rPr>
                                    <w:t>were</w:t>
                                  </w:r>
                                  <w:proofErr w:type="gramEnd"/>
                                  <w:r w:rsidRPr="00850E2A">
                                    <w:rPr>
                                      <w:sz w:val="18"/>
                                      <w:szCs w:val="18"/>
                                    </w:rPr>
                                    <w:t xml:space="preserve"> </w:t>
                                  </w:r>
                                  <w:r>
                                    <w:rPr>
                                      <w:sz w:val="18"/>
                                      <w:szCs w:val="18"/>
                                    </w:rPr>
                                    <w:t xml:space="preserve"> </w:t>
                                  </w:r>
                                  <w:r w:rsidRPr="00850E2A">
                                    <w:rPr>
                                      <w:sz w:val="18"/>
                                      <w:szCs w:val="18"/>
                                    </w:rPr>
                                    <w:t xml:space="preserve">able </w:t>
                                  </w:r>
                                  <w:r>
                                    <w:rPr>
                                      <w:sz w:val="18"/>
                                      <w:szCs w:val="18"/>
                                    </w:rPr>
                                    <w:t>to</w:t>
                                  </w:r>
                                  <w:r w:rsidRPr="00850E2A">
                                    <w:rPr>
                                      <w:sz w:val="18"/>
                                      <w:szCs w:val="18"/>
                                    </w:rPr>
                                    <w:t xml:space="preserve"> </w:t>
                                  </w:r>
                                  <w:r>
                                    <w:rPr>
                                      <w:sz w:val="18"/>
                                      <w:szCs w:val="18"/>
                                    </w:rPr>
                                    <w:t xml:space="preserve">  partic</w:t>
                                  </w:r>
                                  <w:r w:rsidRPr="00850E2A">
                                    <w:rPr>
                                      <w:sz w:val="18"/>
                                      <w:szCs w:val="18"/>
                                    </w:rPr>
                                    <w:t>ipate in</w:t>
                                  </w:r>
                                  <w:r>
                                    <w:rPr>
                                      <w:sz w:val="18"/>
                                      <w:szCs w:val="18"/>
                                    </w:rPr>
                                    <w:t xml:space="preserve"> </w:t>
                                  </w:r>
                                  <w:r w:rsidRPr="00850E2A">
                                    <w:rPr>
                                      <w:sz w:val="18"/>
                                      <w:szCs w:val="18"/>
                                    </w:rPr>
                                    <w:t>RCSS</w:t>
                                  </w:r>
                                  <w:r>
                                    <w:rPr>
                                      <w:sz w:val="18"/>
                                      <w:szCs w:val="18"/>
                                    </w:rPr>
                                    <w:t xml:space="preserve"> </w:t>
                                  </w:r>
                                  <w:r w:rsidRPr="00850E2A">
                                    <w:rPr>
                                      <w:sz w:val="18"/>
                                      <w:szCs w:val="18"/>
                                    </w:rPr>
                                    <w:t>C</w:t>
                                  </w:r>
                                  <w:r>
                                    <w:rPr>
                                      <w:sz w:val="18"/>
                                      <w:szCs w:val="18"/>
                                    </w:rPr>
                                    <w:t>e</w:t>
                                  </w:r>
                                  <w:r w:rsidRPr="00850E2A">
                                    <w:rPr>
                                      <w:sz w:val="18"/>
                                      <w:szCs w:val="18"/>
                                    </w:rPr>
                                    <w:t>ramics Workshop</w:t>
                                  </w:r>
                                </w:p>
                                <w:p w14:paraId="0238B541" w14:textId="77777777" w:rsidR="00132955" w:rsidRDefault="00132955" w:rsidP="001329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C3E9B" id="Text Box 2" o:spid="_x0000_s1034" type="#_x0000_t202" style="position:absolute;margin-left:-5.15pt;margin-top:130.35pt;width:98.5pt;height:50.2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">
                      <v:textbox>
                        <w:txbxContent>
                          <w:p w14:paraId="490C918D" w14:textId="77777777" w:rsidR="00132955" w:rsidRDefault="00132955" w:rsidP="00132955">
                            <w:pPr>
                              <w:spacing w:after="0" w:line="240" w:lineRule="auto"/>
                              <w:jc w:val="center"/>
                            </w:pPr>
                            <w:r w:rsidRPr="00850E2A">
                              <w:rPr>
                                <w:sz w:val="18"/>
                                <w:szCs w:val="18"/>
                              </w:rPr>
                              <w:t xml:space="preserve">Migrant </w:t>
                            </w:r>
                            <w:proofErr w:type="gramStart"/>
                            <w:r w:rsidRPr="00850E2A">
                              <w:rPr>
                                <w:sz w:val="18"/>
                                <w:szCs w:val="18"/>
                              </w:rPr>
                              <w:t xml:space="preserve">carers </w:t>
                            </w:r>
                            <w:r>
                              <w:rPr>
                                <w:sz w:val="18"/>
                                <w:szCs w:val="18"/>
                              </w:rPr>
                              <w:t xml:space="preserve"> </w:t>
                            </w:r>
                            <w:r w:rsidRPr="00850E2A">
                              <w:rPr>
                                <w:sz w:val="18"/>
                                <w:szCs w:val="18"/>
                              </w:rPr>
                              <w:t>were</w:t>
                            </w:r>
                            <w:proofErr w:type="gramEnd"/>
                            <w:r w:rsidRPr="00850E2A">
                              <w:rPr>
                                <w:sz w:val="18"/>
                                <w:szCs w:val="18"/>
                              </w:rPr>
                              <w:t xml:space="preserve"> </w:t>
                            </w:r>
                            <w:r>
                              <w:rPr>
                                <w:sz w:val="18"/>
                                <w:szCs w:val="18"/>
                              </w:rPr>
                              <w:t xml:space="preserve"> </w:t>
                            </w:r>
                            <w:r w:rsidRPr="00850E2A">
                              <w:rPr>
                                <w:sz w:val="18"/>
                                <w:szCs w:val="18"/>
                              </w:rPr>
                              <w:t xml:space="preserve">able </w:t>
                            </w:r>
                            <w:r>
                              <w:rPr>
                                <w:sz w:val="18"/>
                                <w:szCs w:val="18"/>
                              </w:rPr>
                              <w:t>to</w:t>
                            </w:r>
                            <w:r w:rsidRPr="00850E2A">
                              <w:rPr>
                                <w:sz w:val="18"/>
                                <w:szCs w:val="18"/>
                              </w:rPr>
                              <w:t xml:space="preserve"> </w:t>
                            </w:r>
                            <w:r>
                              <w:rPr>
                                <w:sz w:val="18"/>
                                <w:szCs w:val="18"/>
                              </w:rPr>
                              <w:t xml:space="preserve">  partic</w:t>
                            </w:r>
                            <w:r w:rsidRPr="00850E2A">
                              <w:rPr>
                                <w:sz w:val="18"/>
                                <w:szCs w:val="18"/>
                              </w:rPr>
                              <w:t>ipate in</w:t>
                            </w:r>
                            <w:r>
                              <w:rPr>
                                <w:sz w:val="18"/>
                                <w:szCs w:val="18"/>
                              </w:rPr>
                              <w:t xml:space="preserve"> </w:t>
                            </w:r>
                            <w:r w:rsidRPr="00850E2A">
                              <w:rPr>
                                <w:sz w:val="18"/>
                                <w:szCs w:val="18"/>
                              </w:rPr>
                              <w:t>RCSS</w:t>
                            </w:r>
                            <w:r>
                              <w:rPr>
                                <w:sz w:val="18"/>
                                <w:szCs w:val="18"/>
                              </w:rPr>
                              <w:t xml:space="preserve"> </w:t>
                            </w:r>
                            <w:r w:rsidRPr="00850E2A">
                              <w:rPr>
                                <w:sz w:val="18"/>
                                <w:szCs w:val="18"/>
                              </w:rPr>
                              <w:t>C</w:t>
                            </w:r>
                            <w:r>
                              <w:rPr>
                                <w:sz w:val="18"/>
                                <w:szCs w:val="18"/>
                              </w:rPr>
                              <w:t>e</w:t>
                            </w:r>
                            <w:r w:rsidRPr="00850E2A">
                              <w:rPr>
                                <w:sz w:val="18"/>
                                <w:szCs w:val="18"/>
                              </w:rPr>
                              <w:t>ramics Workshop</w:t>
                            </w:r>
                          </w:p>
                          <w:p w14:paraId="0238B541" w14:textId="77777777" w:rsidR="00132955" w:rsidRDefault="00132955" w:rsidP="00132955"/>
                        </w:txbxContent>
                      </v:textbox>
                      <w10:wrap type="square" anchorx="margin"/>
                    </v:shape>
                  </w:pict>
                </mc:Fallback>
              </mc:AlternateContent>
            </w:r>
          </w:p>
        </w:tc>
        <w:tc>
          <w:tcPr>
            <w:tcW w:w="3006" w:type="dxa"/>
          </w:tcPr>
          <w:p w14:paraId="11AC6110" w14:textId="47A8A1DA" w:rsidR="00FE461C" w:rsidRDefault="00132955" w:rsidP="00047D82">
            <w:pPr>
              <w:rPr>
                <w:b/>
                <w:bCs/>
              </w:rPr>
            </w:pPr>
            <w:r>
              <w:rPr>
                <w:noProof/>
              </w:rPr>
              <mc:AlternateContent>
                <mc:Choice Requires="wps">
                  <w:drawing>
                    <wp:anchor distT="0" distB="0" distL="114300" distR="114300" simplePos="0" relativeHeight="251670528" behindDoc="0" locked="0" layoutInCell="1" allowOverlap="1" wp14:anchorId="1A339CD2" wp14:editId="282217D9">
                      <wp:simplePos x="0" y="0"/>
                      <wp:positionH relativeFrom="column">
                        <wp:posOffset>-238972</wp:posOffset>
                      </wp:positionH>
                      <wp:positionV relativeFrom="paragraph">
                        <wp:posOffset>539115</wp:posOffset>
                      </wp:positionV>
                      <wp:extent cx="457623" cy="198967"/>
                      <wp:effectExtent l="0" t="12700" r="25400" b="29845"/>
                      <wp:wrapNone/>
                      <wp:docPr id="1958590909" name="Right Arrow 8"/>
                      <wp:cNvGraphicFramePr/>
                      <a:graphic xmlns:a="http://schemas.openxmlformats.org/drawingml/2006/main">
                        <a:graphicData uri="http://schemas.microsoft.com/office/word/2010/wordprocessingShape">
                          <wps:wsp>
                            <wps:cNvSpPr/>
                            <wps:spPr>
                              <a:xfrm>
                                <a:off x="0" y="0"/>
                                <a:ext cx="457623" cy="198967"/>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5A05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18.8pt;margin-top:42.45pt;width:36.05pt;height:1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" adj="16904" fillcolor="#156082 [3204]" strokecolor="#030e13 [484]" strokeweight="1pt"/>
                  </w:pict>
                </mc:Fallback>
              </mc:AlternateContent>
            </w:r>
            <w:r w:rsidR="00FE461C" w:rsidRPr="00055F80">
              <w:rPr>
                <w:noProof/>
              </w:rPr>
              <w:drawing>
                <wp:inline distT="0" distB="0" distL="0" distR="0" wp14:anchorId="606A2C4A" wp14:editId="643201ED">
                  <wp:extent cx="2277533" cy="2300817"/>
                  <wp:effectExtent l="0" t="0" r="0" b="0"/>
                  <wp:docPr id="637780099" name="Picture 3" descr="A group of women doing exercise&#10;&#10;Description automatically generated"/>
                  <wp:cNvGraphicFramePr/>
                  <a:graphic xmlns:a="http://schemas.openxmlformats.org/drawingml/2006/main">
                    <a:graphicData uri="http://schemas.openxmlformats.org/drawingml/2006/picture">
                      <pic:pic xmlns:pic="http://schemas.openxmlformats.org/drawingml/2006/picture">
                        <pic:nvPicPr>
                          <pic:cNvPr id="637780099" name="Picture 3" descr="A group of women doing exercise&#10;&#10;Description automatically generated"/>
                          <pic:cNvPicPr/>
                        </pic:nvPicPr>
                        <pic:blipFill>
                          <a:blip r:embed="rId16"/>
                          <a:srcRect/>
                          <a:stretch>
                            <a:fillRect/>
                          </a:stretch>
                        </pic:blipFill>
                        <pic:spPr>
                          <a:xfrm>
                            <a:off x="0" y="0"/>
                            <a:ext cx="2280569" cy="2303884"/>
                          </a:xfrm>
                          <a:prstGeom prst="rect">
                            <a:avLst/>
                          </a:prstGeom>
                          <a:noFill/>
                          <a:ln>
                            <a:noFill/>
                            <a:prstDash/>
                          </a:ln>
                        </pic:spPr>
                      </pic:pic>
                    </a:graphicData>
                  </a:graphic>
                </wp:inline>
              </w:drawing>
            </w:r>
          </w:p>
        </w:tc>
      </w:tr>
    </w:tbl>
    <w:p w14:paraId="02D88D33" w14:textId="24A00527" w:rsidR="00FE461C" w:rsidRDefault="00FE461C" w:rsidP="00047D82">
      <w:pPr>
        <w:rPr>
          <w:b/>
          <w:bCs/>
        </w:rPr>
      </w:pPr>
    </w:p>
    <w:p w14:paraId="721DC8A2" w14:textId="6A7F0D27" w:rsidR="00047D82" w:rsidRPr="00047D82" w:rsidRDefault="00FE461C" w:rsidP="00047D82">
      <w:pPr>
        <w:rPr>
          <w:b/>
          <w:bCs/>
        </w:rPr>
      </w:pPr>
      <w:r w:rsidRPr="00FE461C">
        <w:rPr>
          <w:sz w:val="18"/>
          <w:szCs w:val="18"/>
        </w:rPr>
        <w:t xml:space="preserve"> </w:t>
      </w:r>
      <w:r w:rsidR="00047D82" w:rsidRPr="00047D82">
        <w:rPr>
          <w:b/>
          <w:bCs/>
        </w:rPr>
        <w:t>11. Acknowledgements</w:t>
      </w:r>
    </w:p>
    <w:p w14:paraId="7BA6EA8E" w14:textId="77777777" w:rsidR="00047D82" w:rsidRPr="00047D82" w:rsidRDefault="00047D82" w:rsidP="00047D82">
      <w:r w:rsidRPr="00047D82">
        <w:t>RCSS would like to thank:</w:t>
      </w:r>
    </w:p>
    <w:p w14:paraId="4D814597" w14:textId="77777777" w:rsidR="00047D82" w:rsidRPr="00047D82" w:rsidRDefault="00047D82" w:rsidP="00047D82">
      <w:pPr>
        <w:numPr>
          <w:ilvl w:val="0"/>
          <w:numId w:val="20"/>
        </w:numPr>
      </w:pPr>
      <w:r w:rsidRPr="00047D82">
        <w:t>Healthwatch for funding the project</w:t>
      </w:r>
    </w:p>
    <w:p w14:paraId="7357A35E" w14:textId="77777777" w:rsidR="00047D82" w:rsidRPr="00047D82" w:rsidRDefault="00047D82" w:rsidP="00047D82">
      <w:pPr>
        <w:numPr>
          <w:ilvl w:val="0"/>
          <w:numId w:val="20"/>
        </w:numPr>
      </w:pPr>
      <w:r w:rsidRPr="00047D82">
        <w:t>British Red Cross and partner organisations for referrals</w:t>
      </w:r>
    </w:p>
    <w:p w14:paraId="04235479" w14:textId="77777777" w:rsidR="00047D82" w:rsidRPr="00047D82" w:rsidRDefault="00047D82" w:rsidP="00047D82">
      <w:pPr>
        <w:numPr>
          <w:ilvl w:val="0"/>
          <w:numId w:val="20"/>
        </w:numPr>
      </w:pPr>
      <w:r w:rsidRPr="00047D82">
        <w:t>All carers who participated and shared their experiences</w:t>
      </w:r>
    </w:p>
    <w:p w14:paraId="5A6C5B3B" w14:textId="772FEDF9" w:rsidR="00047D82" w:rsidRPr="00047D82" w:rsidRDefault="00747C3F" w:rsidP="00047D82">
      <w:r>
        <w:rPr>
          <w:noProof/>
        </w:rPr>
        <w:pict w14:anchorId="04C953EF">
          <v:rect id="_x0000_i1048" alt="" style="width:451.3pt;height:.05pt;mso-width-percent:0;mso-height-percent:0;mso-width-percent:0;mso-height-percent:0" o:hralign="center" o:hrstd="t" o:hr="t" fillcolor="#a0a0a0" stroked="f"/>
        </w:pict>
      </w:r>
    </w:p>
    <w:p w14:paraId="65A2BCD9" w14:textId="02DAF99F" w:rsidR="00047D82" w:rsidRDefault="009A74C3">
      <w:r>
        <w:t>Project Lead Officer: Sylvia Williams – Community Support Officer</w:t>
      </w:r>
    </w:p>
    <w:p w14:paraId="39E4D21C" w14:textId="0462A684" w:rsidR="009A74C3" w:rsidRDefault="009A74C3">
      <w:r>
        <w:t>Project Report Officer: Rani Raju – Operations Manager</w:t>
      </w:r>
    </w:p>
    <w:sectPr w:rsidR="009A74C3">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55779" w14:textId="77777777" w:rsidR="00747C3F" w:rsidRDefault="00747C3F" w:rsidP="00AC2FCC">
      <w:pPr>
        <w:spacing w:after="0" w:line="240" w:lineRule="auto"/>
      </w:pPr>
      <w:r>
        <w:separator/>
      </w:r>
    </w:p>
  </w:endnote>
  <w:endnote w:type="continuationSeparator" w:id="0">
    <w:p w14:paraId="1609F554" w14:textId="77777777" w:rsidR="00747C3F" w:rsidRDefault="00747C3F" w:rsidP="00AC2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3021689"/>
      <w:docPartObj>
        <w:docPartGallery w:val="Page Numbers (Bottom of Page)"/>
        <w:docPartUnique/>
      </w:docPartObj>
    </w:sdtPr>
    <w:sdtEndPr>
      <w:rPr>
        <w:rStyle w:val="PageNumber"/>
      </w:rPr>
    </w:sdtEndPr>
    <w:sdtContent>
      <w:p w14:paraId="7C882C9C" w14:textId="7E23508A" w:rsidR="00AC2FCC" w:rsidRDefault="00AC2FCC" w:rsidP="002669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5FB955" w14:textId="77777777" w:rsidR="00AC2FCC" w:rsidRDefault="00AC2FCC" w:rsidP="00AC2F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5065" w14:textId="178748FF" w:rsidR="00AC2FCC" w:rsidRPr="00AC2FCC" w:rsidRDefault="00AC2FCC" w:rsidP="00AC2FCC">
    <w:pPr>
      <w:pStyle w:val="Footer"/>
      <w:framePr w:wrap="none" w:vAnchor="text" w:hAnchor="page" w:x="10175" w:y="444"/>
      <w:rPr>
        <w:rStyle w:val="PageNumber"/>
        <w:sz w:val="18"/>
        <w:szCs w:val="18"/>
      </w:rPr>
    </w:pPr>
    <w:r w:rsidRPr="00AC2FCC">
      <w:rPr>
        <w:rStyle w:val="PageNumber"/>
        <w:sz w:val="18"/>
        <w:szCs w:val="18"/>
      </w:rPr>
      <w:t xml:space="preserve">Page </w:t>
    </w:r>
    <w:sdt>
      <w:sdtPr>
        <w:rPr>
          <w:rStyle w:val="PageNumber"/>
          <w:sz w:val="18"/>
          <w:szCs w:val="18"/>
        </w:rPr>
        <w:id w:val="-155690166"/>
        <w:docPartObj>
          <w:docPartGallery w:val="Page Numbers (Bottom of Page)"/>
          <w:docPartUnique/>
        </w:docPartObj>
      </w:sdtPr>
      <w:sdtEndPr>
        <w:rPr>
          <w:rStyle w:val="PageNumber"/>
        </w:rPr>
      </w:sdtEndPr>
      <w:sdtContent>
        <w:r w:rsidRPr="00AC2FCC">
          <w:rPr>
            <w:rStyle w:val="PageNumber"/>
            <w:sz w:val="18"/>
            <w:szCs w:val="18"/>
          </w:rPr>
          <w:fldChar w:fldCharType="begin"/>
        </w:r>
        <w:r w:rsidRPr="00AC2FCC">
          <w:rPr>
            <w:rStyle w:val="PageNumber"/>
            <w:sz w:val="18"/>
            <w:szCs w:val="18"/>
          </w:rPr>
          <w:instrText xml:space="preserve"> PAGE </w:instrText>
        </w:r>
        <w:r w:rsidRPr="00AC2FCC">
          <w:rPr>
            <w:rStyle w:val="PageNumber"/>
            <w:sz w:val="18"/>
            <w:szCs w:val="18"/>
          </w:rPr>
          <w:fldChar w:fldCharType="separate"/>
        </w:r>
        <w:r w:rsidRPr="00AC2FCC">
          <w:rPr>
            <w:rStyle w:val="PageNumber"/>
            <w:noProof/>
            <w:sz w:val="18"/>
            <w:szCs w:val="18"/>
          </w:rPr>
          <w:t>11</w:t>
        </w:r>
        <w:r w:rsidRPr="00AC2FCC">
          <w:rPr>
            <w:rStyle w:val="PageNumber"/>
            <w:sz w:val="18"/>
            <w:szCs w:val="18"/>
          </w:rPr>
          <w:fldChar w:fldCharType="end"/>
        </w:r>
      </w:sdtContent>
    </w:sdt>
  </w:p>
  <w:p w14:paraId="7A89C523" w14:textId="28854CAE" w:rsidR="00AC2FCC" w:rsidRPr="00AC2FCC" w:rsidRDefault="00AC2FCC" w:rsidP="00AC2FCC">
    <w:pPr>
      <w:pStyle w:val="Footer"/>
      <w:ind w:right="360"/>
      <w:rPr>
        <w:sz w:val="18"/>
        <w:szCs w:val="18"/>
      </w:rPr>
    </w:pPr>
    <w:r w:rsidRPr="00AC2FCC">
      <w:rPr>
        <w:sz w:val="18"/>
        <w:szCs w:val="18"/>
      </w:rPr>
      <w:t>CCF Funding – Healthwatch Redbridge</w:t>
    </w:r>
    <w:r w:rsidRPr="00AC2FCC">
      <w:rPr>
        <w:sz w:val="18"/>
        <w:szCs w:val="18"/>
      </w:rPr>
      <w:ptab w:relativeTo="margin" w:alignment="center" w:leader="none"/>
    </w:r>
    <w:r w:rsidRPr="00AC2FCC">
      <w:rPr>
        <w:sz w:val="18"/>
        <w:szCs w:val="18"/>
      </w:rPr>
      <w:ptab w:relativeTo="margin" w:alignment="right" w:leader="none"/>
    </w:r>
    <w:r w:rsidRPr="00AC2FCC">
      <w:rPr>
        <w:sz w:val="18"/>
        <w:szCs w:val="18"/>
      </w:rPr>
      <w:t>RCSS End of Project Report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1D74B" w14:textId="77777777" w:rsidR="00747C3F" w:rsidRDefault="00747C3F" w:rsidP="00AC2FCC">
      <w:pPr>
        <w:spacing w:after="0" w:line="240" w:lineRule="auto"/>
      </w:pPr>
      <w:r>
        <w:separator/>
      </w:r>
    </w:p>
  </w:footnote>
  <w:footnote w:type="continuationSeparator" w:id="0">
    <w:p w14:paraId="109E7C8C" w14:textId="77777777" w:rsidR="00747C3F" w:rsidRDefault="00747C3F" w:rsidP="00AC2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0DF"/>
    <w:multiLevelType w:val="multilevel"/>
    <w:tmpl w:val="4F86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E0ECF"/>
    <w:multiLevelType w:val="multilevel"/>
    <w:tmpl w:val="B926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96C07"/>
    <w:multiLevelType w:val="multilevel"/>
    <w:tmpl w:val="2EB4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036DE"/>
    <w:multiLevelType w:val="multilevel"/>
    <w:tmpl w:val="4B2E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956F8"/>
    <w:multiLevelType w:val="multilevel"/>
    <w:tmpl w:val="3D08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80B6A"/>
    <w:multiLevelType w:val="multilevel"/>
    <w:tmpl w:val="1F24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2502A"/>
    <w:multiLevelType w:val="multilevel"/>
    <w:tmpl w:val="620C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708AC"/>
    <w:multiLevelType w:val="multilevel"/>
    <w:tmpl w:val="9F64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62503A"/>
    <w:multiLevelType w:val="multilevel"/>
    <w:tmpl w:val="FE84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1E3DFE"/>
    <w:multiLevelType w:val="multilevel"/>
    <w:tmpl w:val="F1B8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74191B"/>
    <w:multiLevelType w:val="multilevel"/>
    <w:tmpl w:val="8948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1C420C"/>
    <w:multiLevelType w:val="multilevel"/>
    <w:tmpl w:val="FDF6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056A4A"/>
    <w:multiLevelType w:val="multilevel"/>
    <w:tmpl w:val="EDDA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E44D3B"/>
    <w:multiLevelType w:val="multilevel"/>
    <w:tmpl w:val="36E4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535C78"/>
    <w:multiLevelType w:val="multilevel"/>
    <w:tmpl w:val="5EDC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3B66FF"/>
    <w:multiLevelType w:val="multilevel"/>
    <w:tmpl w:val="30CC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8076BF"/>
    <w:multiLevelType w:val="multilevel"/>
    <w:tmpl w:val="9546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8A0B08"/>
    <w:multiLevelType w:val="multilevel"/>
    <w:tmpl w:val="D97A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4A772F"/>
    <w:multiLevelType w:val="multilevel"/>
    <w:tmpl w:val="47C2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725423"/>
    <w:multiLevelType w:val="multilevel"/>
    <w:tmpl w:val="0238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53416D"/>
    <w:multiLevelType w:val="multilevel"/>
    <w:tmpl w:val="429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FD28FF"/>
    <w:multiLevelType w:val="multilevel"/>
    <w:tmpl w:val="D0E46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753107"/>
    <w:multiLevelType w:val="multilevel"/>
    <w:tmpl w:val="3464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8030839">
    <w:abstractNumId w:val="0"/>
  </w:num>
  <w:num w:numId="2" w16cid:durableId="2105345141">
    <w:abstractNumId w:val="8"/>
  </w:num>
  <w:num w:numId="3" w16cid:durableId="1644388253">
    <w:abstractNumId w:val="7"/>
  </w:num>
  <w:num w:numId="4" w16cid:durableId="1686250564">
    <w:abstractNumId w:val="11"/>
  </w:num>
  <w:num w:numId="5" w16cid:durableId="1255166934">
    <w:abstractNumId w:val="19"/>
  </w:num>
  <w:num w:numId="6" w16cid:durableId="396901382">
    <w:abstractNumId w:val="2"/>
  </w:num>
  <w:num w:numId="7" w16cid:durableId="767195624">
    <w:abstractNumId w:val="14"/>
  </w:num>
  <w:num w:numId="8" w16cid:durableId="698161322">
    <w:abstractNumId w:val="1"/>
  </w:num>
  <w:num w:numId="9" w16cid:durableId="2088334075">
    <w:abstractNumId w:val="21"/>
  </w:num>
  <w:num w:numId="10" w16cid:durableId="1718502937">
    <w:abstractNumId w:val="12"/>
  </w:num>
  <w:num w:numId="11" w16cid:durableId="908266412">
    <w:abstractNumId w:val="22"/>
  </w:num>
  <w:num w:numId="12" w16cid:durableId="1937056088">
    <w:abstractNumId w:val="20"/>
  </w:num>
  <w:num w:numId="13" w16cid:durableId="1091506857">
    <w:abstractNumId w:val="16"/>
  </w:num>
  <w:num w:numId="14" w16cid:durableId="1725519178">
    <w:abstractNumId w:val="3"/>
  </w:num>
  <w:num w:numId="15" w16cid:durableId="1872767195">
    <w:abstractNumId w:val="10"/>
  </w:num>
  <w:num w:numId="16" w16cid:durableId="1089887047">
    <w:abstractNumId w:val="4"/>
  </w:num>
  <w:num w:numId="17" w16cid:durableId="799032776">
    <w:abstractNumId w:val="17"/>
  </w:num>
  <w:num w:numId="18" w16cid:durableId="1029574966">
    <w:abstractNumId w:val="9"/>
  </w:num>
  <w:num w:numId="19" w16cid:durableId="1070038003">
    <w:abstractNumId w:val="15"/>
  </w:num>
  <w:num w:numId="20" w16cid:durableId="571158401">
    <w:abstractNumId w:val="18"/>
  </w:num>
  <w:num w:numId="21" w16cid:durableId="446049365">
    <w:abstractNumId w:val="13"/>
  </w:num>
  <w:num w:numId="22" w16cid:durableId="310452730">
    <w:abstractNumId w:val="5"/>
  </w:num>
  <w:num w:numId="23" w16cid:durableId="1388871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82"/>
    <w:rsid w:val="00047D82"/>
    <w:rsid w:val="00057871"/>
    <w:rsid w:val="00132955"/>
    <w:rsid w:val="00152B81"/>
    <w:rsid w:val="002707B0"/>
    <w:rsid w:val="003A2F92"/>
    <w:rsid w:val="006C5025"/>
    <w:rsid w:val="00747C3F"/>
    <w:rsid w:val="00790F14"/>
    <w:rsid w:val="008F74E9"/>
    <w:rsid w:val="009A74C3"/>
    <w:rsid w:val="00AC2FCC"/>
    <w:rsid w:val="00CF03A1"/>
    <w:rsid w:val="00D16F63"/>
    <w:rsid w:val="00DA22B6"/>
    <w:rsid w:val="00DC58D6"/>
    <w:rsid w:val="00FE1016"/>
    <w:rsid w:val="00FE4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9211"/>
  <w15:chartTrackingRefBased/>
  <w15:docId w15:val="{5DB98AB0-D16A-434E-B15D-AD80D987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D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D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D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D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D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D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D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D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D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D82"/>
    <w:rPr>
      <w:rFonts w:eastAsiaTheme="majorEastAsia" w:cstheme="majorBidi"/>
      <w:color w:val="272727" w:themeColor="text1" w:themeTint="D8"/>
    </w:rPr>
  </w:style>
  <w:style w:type="paragraph" w:styleId="Title">
    <w:name w:val="Title"/>
    <w:basedOn w:val="Normal"/>
    <w:next w:val="Normal"/>
    <w:link w:val="TitleChar"/>
    <w:uiPriority w:val="10"/>
    <w:qFormat/>
    <w:rsid w:val="00047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D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D82"/>
    <w:pPr>
      <w:spacing w:before="160"/>
      <w:jc w:val="center"/>
    </w:pPr>
    <w:rPr>
      <w:i/>
      <w:iCs/>
      <w:color w:val="404040" w:themeColor="text1" w:themeTint="BF"/>
    </w:rPr>
  </w:style>
  <w:style w:type="character" w:customStyle="1" w:styleId="QuoteChar">
    <w:name w:val="Quote Char"/>
    <w:basedOn w:val="DefaultParagraphFont"/>
    <w:link w:val="Quote"/>
    <w:uiPriority w:val="29"/>
    <w:rsid w:val="00047D82"/>
    <w:rPr>
      <w:i/>
      <w:iCs/>
      <w:color w:val="404040" w:themeColor="text1" w:themeTint="BF"/>
    </w:rPr>
  </w:style>
  <w:style w:type="paragraph" w:styleId="ListParagraph">
    <w:name w:val="List Paragraph"/>
    <w:basedOn w:val="Normal"/>
    <w:uiPriority w:val="34"/>
    <w:qFormat/>
    <w:rsid w:val="00047D82"/>
    <w:pPr>
      <w:ind w:left="720"/>
      <w:contextualSpacing/>
    </w:pPr>
  </w:style>
  <w:style w:type="character" w:styleId="IntenseEmphasis">
    <w:name w:val="Intense Emphasis"/>
    <w:basedOn w:val="DefaultParagraphFont"/>
    <w:uiPriority w:val="21"/>
    <w:qFormat/>
    <w:rsid w:val="00047D82"/>
    <w:rPr>
      <w:i/>
      <w:iCs/>
      <w:color w:val="0F4761" w:themeColor="accent1" w:themeShade="BF"/>
    </w:rPr>
  </w:style>
  <w:style w:type="paragraph" w:styleId="IntenseQuote">
    <w:name w:val="Intense Quote"/>
    <w:basedOn w:val="Normal"/>
    <w:next w:val="Normal"/>
    <w:link w:val="IntenseQuoteChar"/>
    <w:uiPriority w:val="30"/>
    <w:qFormat/>
    <w:rsid w:val="00047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D82"/>
    <w:rPr>
      <w:i/>
      <w:iCs/>
      <w:color w:val="0F4761" w:themeColor="accent1" w:themeShade="BF"/>
    </w:rPr>
  </w:style>
  <w:style w:type="character" w:styleId="IntenseReference">
    <w:name w:val="Intense Reference"/>
    <w:basedOn w:val="DefaultParagraphFont"/>
    <w:uiPriority w:val="32"/>
    <w:qFormat/>
    <w:rsid w:val="00047D82"/>
    <w:rPr>
      <w:b/>
      <w:bCs/>
      <w:smallCaps/>
      <w:color w:val="0F4761" w:themeColor="accent1" w:themeShade="BF"/>
      <w:spacing w:val="5"/>
    </w:rPr>
  </w:style>
  <w:style w:type="table" w:styleId="PlainTable1">
    <w:name w:val="Plain Table 1"/>
    <w:basedOn w:val="TableNormal"/>
    <w:uiPriority w:val="41"/>
    <w:rsid w:val="00047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047D82"/>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47D82"/>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047D8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6C5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F74E9"/>
  </w:style>
  <w:style w:type="character" w:styleId="Strong">
    <w:name w:val="Strong"/>
    <w:basedOn w:val="DefaultParagraphFont"/>
    <w:uiPriority w:val="22"/>
    <w:qFormat/>
    <w:rsid w:val="008F74E9"/>
    <w:rPr>
      <w:b/>
      <w:bCs/>
    </w:rPr>
  </w:style>
  <w:style w:type="paragraph" w:styleId="Header">
    <w:name w:val="header"/>
    <w:basedOn w:val="Normal"/>
    <w:link w:val="HeaderChar"/>
    <w:uiPriority w:val="99"/>
    <w:unhideWhenUsed/>
    <w:rsid w:val="00AC2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FCC"/>
  </w:style>
  <w:style w:type="paragraph" w:styleId="Footer">
    <w:name w:val="footer"/>
    <w:basedOn w:val="Normal"/>
    <w:link w:val="FooterChar"/>
    <w:uiPriority w:val="99"/>
    <w:unhideWhenUsed/>
    <w:rsid w:val="00AC2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FCC"/>
  </w:style>
  <w:style w:type="character" w:styleId="PageNumber">
    <w:name w:val="page number"/>
    <w:basedOn w:val="DefaultParagraphFont"/>
    <w:uiPriority w:val="99"/>
    <w:semiHidden/>
    <w:unhideWhenUsed/>
    <w:rsid w:val="00AC2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829">
      <w:bodyDiv w:val="1"/>
      <w:marLeft w:val="0"/>
      <w:marRight w:val="0"/>
      <w:marTop w:val="0"/>
      <w:marBottom w:val="0"/>
      <w:divBdr>
        <w:top w:val="none" w:sz="0" w:space="0" w:color="auto"/>
        <w:left w:val="none" w:sz="0" w:space="0" w:color="auto"/>
        <w:bottom w:val="none" w:sz="0" w:space="0" w:color="auto"/>
        <w:right w:val="none" w:sz="0" w:space="0" w:color="auto"/>
      </w:divBdr>
    </w:div>
    <w:div w:id="147285326">
      <w:bodyDiv w:val="1"/>
      <w:marLeft w:val="0"/>
      <w:marRight w:val="0"/>
      <w:marTop w:val="0"/>
      <w:marBottom w:val="0"/>
      <w:divBdr>
        <w:top w:val="none" w:sz="0" w:space="0" w:color="auto"/>
        <w:left w:val="none" w:sz="0" w:space="0" w:color="auto"/>
        <w:bottom w:val="none" w:sz="0" w:space="0" w:color="auto"/>
        <w:right w:val="none" w:sz="0" w:space="0" w:color="auto"/>
      </w:divBdr>
    </w:div>
    <w:div w:id="148793903">
      <w:bodyDiv w:val="1"/>
      <w:marLeft w:val="0"/>
      <w:marRight w:val="0"/>
      <w:marTop w:val="0"/>
      <w:marBottom w:val="0"/>
      <w:divBdr>
        <w:top w:val="none" w:sz="0" w:space="0" w:color="auto"/>
        <w:left w:val="none" w:sz="0" w:space="0" w:color="auto"/>
        <w:bottom w:val="none" w:sz="0" w:space="0" w:color="auto"/>
        <w:right w:val="none" w:sz="0" w:space="0" w:color="auto"/>
      </w:divBdr>
    </w:div>
    <w:div w:id="295254771">
      <w:bodyDiv w:val="1"/>
      <w:marLeft w:val="0"/>
      <w:marRight w:val="0"/>
      <w:marTop w:val="0"/>
      <w:marBottom w:val="0"/>
      <w:divBdr>
        <w:top w:val="none" w:sz="0" w:space="0" w:color="auto"/>
        <w:left w:val="none" w:sz="0" w:space="0" w:color="auto"/>
        <w:bottom w:val="none" w:sz="0" w:space="0" w:color="auto"/>
        <w:right w:val="none" w:sz="0" w:space="0" w:color="auto"/>
      </w:divBdr>
    </w:div>
    <w:div w:id="328295307">
      <w:bodyDiv w:val="1"/>
      <w:marLeft w:val="0"/>
      <w:marRight w:val="0"/>
      <w:marTop w:val="0"/>
      <w:marBottom w:val="0"/>
      <w:divBdr>
        <w:top w:val="none" w:sz="0" w:space="0" w:color="auto"/>
        <w:left w:val="none" w:sz="0" w:space="0" w:color="auto"/>
        <w:bottom w:val="none" w:sz="0" w:space="0" w:color="auto"/>
        <w:right w:val="none" w:sz="0" w:space="0" w:color="auto"/>
      </w:divBdr>
      <w:divsChild>
        <w:div w:id="409230256">
          <w:marLeft w:val="0"/>
          <w:marRight w:val="0"/>
          <w:marTop w:val="0"/>
          <w:marBottom w:val="0"/>
          <w:divBdr>
            <w:top w:val="none" w:sz="0" w:space="0" w:color="auto"/>
            <w:left w:val="none" w:sz="0" w:space="0" w:color="auto"/>
            <w:bottom w:val="none" w:sz="0" w:space="0" w:color="auto"/>
            <w:right w:val="none" w:sz="0" w:space="0" w:color="auto"/>
          </w:divBdr>
          <w:divsChild>
            <w:div w:id="875847407">
              <w:marLeft w:val="0"/>
              <w:marRight w:val="0"/>
              <w:marTop w:val="0"/>
              <w:marBottom w:val="0"/>
              <w:divBdr>
                <w:top w:val="none" w:sz="0" w:space="0" w:color="auto"/>
                <w:left w:val="none" w:sz="0" w:space="0" w:color="auto"/>
                <w:bottom w:val="none" w:sz="0" w:space="0" w:color="auto"/>
                <w:right w:val="none" w:sz="0" w:space="0" w:color="auto"/>
              </w:divBdr>
              <w:divsChild>
                <w:div w:id="198737883">
                  <w:marLeft w:val="0"/>
                  <w:marRight w:val="0"/>
                  <w:marTop w:val="0"/>
                  <w:marBottom w:val="0"/>
                  <w:divBdr>
                    <w:top w:val="none" w:sz="0" w:space="0" w:color="auto"/>
                    <w:left w:val="none" w:sz="0" w:space="0" w:color="auto"/>
                    <w:bottom w:val="none" w:sz="0" w:space="0" w:color="auto"/>
                    <w:right w:val="none" w:sz="0" w:space="0" w:color="auto"/>
                  </w:divBdr>
                  <w:divsChild>
                    <w:div w:id="326591785">
                      <w:marLeft w:val="0"/>
                      <w:marRight w:val="0"/>
                      <w:marTop w:val="0"/>
                      <w:marBottom w:val="0"/>
                      <w:divBdr>
                        <w:top w:val="none" w:sz="0" w:space="0" w:color="auto"/>
                        <w:left w:val="none" w:sz="0" w:space="0" w:color="auto"/>
                        <w:bottom w:val="none" w:sz="0" w:space="0" w:color="auto"/>
                        <w:right w:val="none" w:sz="0" w:space="0" w:color="auto"/>
                      </w:divBdr>
                      <w:divsChild>
                        <w:div w:id="646083282">
                          <w:marLeft w:val="0"/>
                          <w:marRight w:val="0"/>
                          <w:marTop w:val="0"/>
                          <w:marBottom w:val="0"/>
                          <w:divBdr>
                            <w:top w:val="none" w:sz="0" w:space="0" w:color="auto"/>
                            <w:left w:val="none" w:sz="0" w:space="0" w:color="auto"/>
                            <w:bottom w:val="none" w:sz="0" w:space="0" w:color="auto"/>
                            <w:right w:val="none" w:sz="0" w:space="0" w:color="auto"/>
                          </w:divBdr>
                          <w:divsChild>
                            <w:div w:id="20799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676539">
          <w:marLeft w:val="0"/>
          <w:marRight w:val="0"/>
          <w:marTop w:val="0"/>
          <w:marBottom w:val="0"/>
          <w:divBdr>
            <w:top w:val="none" w:sz="0" w:space="0" w:color="auto"/>
            <w:left w:val="none" w:sz="0" w:space="0" w:color="auto"/>
            <w:bottom w:val="none" w:sz="0" w:space="0" w:color="auto"/>
            <w:right w:val="none" w:sz="0" w:space="0" w:color="auto"/>
          </w:divBdr>
          <w:divsChild>
            <w:div w:id="53087486">
              <w:marLeft w:val="0"/>
              <w:marRight w:val="0"/>
              <w:marTop w:val="0"/>
              <w:marBottom w:val="0"/>
              <w:divBdr>
                <w:top w:val="none" w:sz="0" w:space="0" w:color="auto"/>
                <w:left w:val="none" w:sz="0" w:space="0" w:color="auto"/>
                <w:bottom w:val="none" w:sz="0" w:space="0" w:color="auto"/>
                <w:right w:val="none" w:sz="0" w:space="0" w:color="auto"/>
              </w:divBdr>
              <w:divsChild>
                <w:div w:id="1218660277">
                  <w:marLeft w:val="0"/>
                  <w:marRight w:val="0"/>
                  <w:marTop w:val="0"/>
                  <w:marBottom w:val="0"/>
                  <w:divBdr>
                    <w:top w:val="none" w:sz="0" w:space="0" w:color="auto"/>
                    <w:left w:val="none" w:sz="0" w:space="0" w:color="auto"/>
                    <w:bottom w:val="none" w:sz="0" w:space="0" w:color="auto"/>
                    <w:right w:val="none" w:sz="0" w:space="0" w:color="auto"/>
                  </w:divBdr>
                  <w:divsChild>
                    <w:div w:id="875505769">
                      <w:marLeft w:val="0"/>
                      <w:marRight w:val="0"/>
                      <w:marTop w:val="0"/>
                      <w:marBottom w:val="0"/>
                      <w:divBdr>
                        <w:top w:val="none" w:sz="0" w:space="0" w:color="auto"/>
                        <w:left w:val="none" w:sz="0" w:space="0" w:color="auto"/>
                        <w:bottom w:val="none" w:sz="0" w:space="0" w:color="auto"/>
                        <w:right w:val="none" w:sz="0" w:space="0" w:color="auto"/>
                      </w:divBdr>
                      <w:divsChild>
                        <w:div w:id="1923490743">
                          <w:marLeft w:val="0"/>
                          <w:marRight w:val="0"/>
                          <w:marTop w:val="0"/>
                          <w:marBottom w:val="0"/>
                          <w:divBdr>
                            <w:top w:val="none" w:sz="0" w:space="0" w:color="auto"/>
                            <w:left w:val="none" w:sz="0" w:space="0" w:color="auto"/>
                            <w:bottom w:val="none" w:sz="0" w:space="0" w:color="auto"/>
                            <w:right w:val="none" w:sz="0" w:space="0" w:color="auto"/>
                          </w:divBdr>
                          <w:divsChild>
                            <w:div w:id="1473717090">
                              <w:marLeft w:val="0"/>
                              <w:marRight w:val="0"/>
                              <w:marTop w:val="0"/>
                              <w:marBottom w:val="0"/>
                              <w:divBdr>
                                <w:top w:val="none" w:sz="0" w:space="0" w:color="auto"/>
                                <w:left w:val="none" w:sz="0" w:space="0" w:color="auto"/>
                                <w:bottom w:val="none" w:sz="0" w:space="0" w:color="auto"/>
                                <w:right w:val="none" w:sz="0" w:space="0" w:color="auto"/>
                              </w:divBdr>
                              <w:divsChild>
                                <w:div w:id="3116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174259">
          <w:marLeft w:val="0"/>
          <w:marRight w:val="0"/>
          <w:marTop w:val="0"/>
          <w:marBottom w:val="0"/>
          <w:divBdr>
            <w:top w:val="none" w:sz="0" w:space="0" w:color="auto"/>
            <w:left w:val="none" w:sz="0" w:space="0" w:color="auto"/>
            <w:bottom w:val="none" w:sz="0" w:space="0" w:color="auto"/>
            <w:right w:val="none" w:sz="0" w:space="0" w:color="auto"/>
          </w:divBdr>
          <w:divsChild>
            <w:div w:id="661005639">
              <w:marLeft w:val="0"/>
              <w:marRight w:val="0"/>
              <w:marTop w:val="0"/>
              <w:marBottom w:val="0"/>
              <w:divBdr>
                <w:top w:val="none" w:sz="0" w:space="0" w:color="auto"/>
                <w:left w:val="none" w:sz="0" w:space="0" w:color="auto"/>
                <w:bottom w:val="none" w:sz="0" w:space="0" w:color="auto"/>
                <w:right w:val="none" w:sz="0" w:space="0" w:color="auto"/>
              </w:divBdr>
              <w:divsChild>
                <w:div w:id="2087416908">
                  <w:marLeft w:val="0"/>
                  <w:marRight w:val="0"/>
                  <w:marTop w:val="0"/>
                  <w:marBottom w:val="0"/>
                  <w:divBdr>
                    <w:top w:val="none" w:sz="0" w:space="0" w:color="auto"/>
                    <w:left w:val="none" w:sz="0" w:space="0" w:color="auto"/>
                    <w:bottom w:val="none" w:sz="0" w:space="0" w:color="auto"/>
                    <w:right w:val="none" w:sz="0" w:space="0" w:color="auto"/>
                  </w:divBdr>
                  <w:divsChild>
                    <w:div w:id="1398169046">
                      <w:marLeft w:val="0"/>
                      <w:marRight w:val="0"/>
                      <w:marTop w:val="0"/>
                      <w:marBottom w:val="0"/>
                      <w:divBdr>
                        <w:top w:val="none" w:sz="0" w:space="0" w:color="auto"/>
                        <w:left w:val="none" w:sz="0" w:space="0" w:color="auto"/>
                        <w:bottom w:val="none" w:sz="0" w:space="0" w:color="auto"/>
                        <w:right w:val="none" w:sz="0" w:space="0" w:color="auto"/>
                      </w:divBdr>
                      <w:divsChild>
                        <w:div w:id="1620528379">
                          <w:marLeft w:val="0"/>
                          <w:marRight w:val="0"/>
                          <w:marTop w:val="0"/>
                          <w:marBottom w:val="0"/>
                          <w:divBdr>
                            <w:top w:val="none" w:sz="0" w:space="0" w:color="auto"/>
                            <w:left w:val="none" w:sz="0" w:space="0" w:color="auto"/>
                            <w:bottom w:val="none" w:sz="0" w:space="0" w:color="auto"/>
                            <w:right w:val="none" w:sz="0" w:space="0" w:color="auto"/>
                          </w:divBdr>
                          <w:divsChild>
                            <w:div w:id="1465268834">
                              <w:marLeft w:val="0"/>
                              <w:marRight w:val="0"/>
                              <w:marTop w:val="0"/>
                              <w:marBottom w:val="0"/>
                              <w:divBdr>
                                <w:top w:val="none" w:sz="0" w:space="0" w:color="auto"/>
                                <w:left w:val="none" w:sz="0" w:space="0" w:color="auto"/>
                                <w:bottom w:val="none" w:sz="0" w:space="0" w:color="auto"/>
                                <w:right w:val="none" w:sz="0" w:space="0" w:color="auto"/>
                              </w:divBdr>
                              <w:divsChild>
                                <w:div w:id="84768006">
                                  <w:marLeft w:val="0"/>
                                  <w:marRight w:val="0"/>
                                  <w:marTop w:val="0"/>
                                  <w:marBottom w:val="0"/>
                                  <w:divBdr>
                                    <w:top w:val="none" w:sz="0" w:space="0" w:color="auto"/>
                                    <w:left w:val="none" w:sz="0" w:space="0" w:color="auto"/>
                                    <w:bottom w:val="none" w:sz="0" w:space="0" w:color="auto"/>
                                    <w:right w:val="none" w:sz="0" w:space="0" w:color="auto"/>
                                  </w:divBdr>
                                  <w:divsChild>
                                    <w:div w:id="418915024">
                                      <w:marLeft w:val="0"/>
                                      <w:marRight w:val="0"/>
                                      <w:marTop w:val="0"/>
                                      <w:marBottom w:val="0"/>
                                      <w:divBdr>
                                        <w:top w:val="none" w:sz="0" w:space="0" w:color="auto"/>
                                        <w:left w:val="none" w:sz="0" w:space="0" w:color="auto"/>
                                        <w:bottom w:val="none" w:sz="0" w:space="0" w:color="auto"/>
                                        <w:right w:val="none" w:sz="0" w:space="0" w:color="auto"/>
                                      </w:divBdr>
                                    </w:div>
                                  </w:divsChild>
                                </w:div>
                                <w:div w:id="1197502358">
                                  <w:marLeft w:val="0"/>
                                  <w:marRight w:val="0"/>
                                  <w:marTop w:val="0"/>
                                  <w:marBottom w:val="0"/>
                                  <w:divBdr>
                                    <w:top w:val="none" w:sz="0" w:space="0" w:color="auto"/>
                                    <w:left w:val="none" w:sz="0" w:space="0" w:color="auto"/>
                                    <w:bottom w:val="none" w:sz="0" w:space="0" w:color="auto"/>
                                    <w:right w:val="none" w:sz="0" w:space="0" w:color="auto"/>
                                  </w:divBdr>
                                  <w:divsChild>
                                    <w:div w:id="1699310932">
                                      <w:marLeft w:val="0"/>
                                      <w:marRight w:val="0"/>
                                      <w:marTop w:val="0"/>
                                      <w:marBottom w:val="0"/>
                                      <w:divBdr>
                                        <w:top w:val="none" w:sz="0" w:space="0" w:color="auto"/>
                                        <w:left w:val="none" w:sz="0" w:space="0" w:color="auto"/>
                                        <w:bottom w:val="none" w:sz="0" w:space="0" w:color="auto"/>
                                        <w:right w:val="none" w:sz="0" w:space="0" w:color="auto"/>
                                      </w:divBdr>
                                    </w:div>
                                  </w:divsChild>
                                </w:div>
                                <w:div w:id="733628379">
                                  <w:marLeft w:val="0"/>
                                  <w:marRight w:val="0"/>
                                  <w:marTop w:val="0"/>
                                  <w:marBottom w:val="0"/>
                                  <w:divBdr>
                                    <w:top w:val="none" w:sz="0" w:space="0" w:color="auto"/>
                                    <w:left w:val="none" w:sz="0" w:space="0" w:color="auto"/>
                                    <w:bottom w:val="none" w:sz="0" w:space="0" w:color="auto"/>
                                    <w:right w:val="none" w:sz="0" w:space="0" w:color="auto"/>
                                  </w:divBdr>
                                  <w:divsChild>
                                    <w:div w:id="1175074487">
                                      <w:marLeft w:val="0"/>
                                      <w:marRight w:val="0"/>
                                      <w:marTop w:val="0"/>
                                      <w:marBottom w:val="0"/>
                                      <w:divBdr>
                                        <w:top w:val="none" w:sz="0" w:space="0" w:color="auto"/>
                                        <w:left w:val="none" w:sz="0" w:space="0" w:color="auto"/>
                                        <w:bottom w:val="none" w:sz="0" w:space="0" w:color="auto"/>
                                        <w:right w:val="none" w:sz="0" w:space="0" w:color="auto"/>
                                      </w:divBdr>
                                    </w:div>
                                  </w:divsChild>
                                </w:div>
                                <w:div w:id="819810705">
                                  <w:marLeft w:val="0"/>
                                  <w:marRight w:val="0"/>
                                  <w:marTop w:val="0"/>
                                  <w:marBottom w:val="0"/>
                                  <w:divBdr>
                                    <w:top w:val="none" w:sz="0" w:space="0" w:color="auto"/>
                                    <w:left w:val="none" w:sz="0" w:space="0" w:color="auto"/>
                                    <w:bottom w:val="none" w:sz="0" w:space="0" w:color="auto"/>
                                    <w:right w:val="none" w:sz="0" w:space="0" w:color="auto"/>
                                  </w:divBdr>
                                  <w:divsChild>
                                    <w:div w:id="169537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590520">
      <w:bodyDiv w:val="1"/>
      <w:marLeft w:val="0"/>
      <w:marRight w:val="0"/>
      <w:marTop w:val="0"/>
      <w:marBottom w:val="0"/>
      <w:divBdr>
        <w:top w:val="none" w:sz="0" w:space="0" w:color="auto"/>
        <w:left w:val="none" w:sz="0" w:space="0" w:color="auto"/>
        <w:bottom w:val="none" w:sz="0" w:space="0" w:color="auto"/>
        <w:right w:val="none" w:sz="0" w:space="0" w:color="auto"/>
      </w:divBdr>
    </w:div>
    <w:div w:id="540823872">
      <w:bodyDiv w:val="1"/>
      <w:marLeft w:val="0"/>
      <w:marRight w:val="0"/>
      <w:marTop w:val="0"/>
      <w:marBottom w:val="0"/>
      <w:divBdr>
        <w:top w:val="none" w:sz="0" w:space="0" w:color="auto"/>
        <w:left w:val="none" w:sz="0" w:space="0" w:color="auto"/>
        <w:bottom w:val="none" w:sz="0" w:space="0" w:color="auto"/>
        <w:right w:val="none" w:sz="0" w:space="0" w:color="auto"/>
      </w:divBdr>
    </w:div>
    <w:div w:id="859002549">
      <w:bodyDiv w:val="1"/>
      <w:marLeft w:val="0"/>
      <w:marRight w:val="0"/>
      <w:marTop w:val="0"/>
      <w:marBottom w:val="0"/>
      <w:divBdr>
        <w:top w:val="none" w:sz="0" w:space="0" w:color="auto"/>
        <w:left w:val="none" w:sz="0" w:space="0" w:color="auto"/>
        <w:bottom w:val="none" w:sz="0" w:space="0" w:color="auto"/>
        <w:right w:val="none" w:sz="0" w:space="0" w:color="auto"/>
      </w:divBdr>
    </w:div>
    <w:div w:id="962151252">
      <w:bodyDiv w:val="1"/>
      <w:marLeft w:val="0"/>
      <w:marRight w:val="0"/>
      <w:marTop w:val="0"/>
      <w:marBottom w:val="0"/>
      <w:divBdr>
        <w:top w:val="none" w:sz="0" w:space="0" w:color="auto"/>
        <w:left w:val="none" w:sz="0" w:space="0" w:color="auto"/>
        <w:bottom w:val="none" w:sz="0" w:space="0" w:color="auto"/>
        <w:right w:val="none" w:sz="0" w:space="0" w:color="auto"/>
      </w:divBdr>
    </w:div>
    <w:div w:id="1114521254">
      <w:bodyDiv w:val="1"/>
      <w:marLeft w:val="0"/>
      <w:marRight w:val="0"/>
      <w:marTop w:val="0"/>
      <w:marBottom w:val="0"/>
      <w:divBdr>
        <w:top w:val="none" w:sz="0" w:space="0" w:color="auto"/>
        <w:left w:val="none" w:sz="0" w:space="0" w:color="auto"/>
        <w:bottom w:val="none" w:sz="0" w:space="0" w:color="auto"/>
        <w:right w:val="none" w:sz="0" w:space="0" w:color="auto"/>
      </w:divBdr>
    </w:div>
    <w:div w:id="1427573851">
      <w:bodyDiv w:val="1"/>
      <w:marLeft w:val="0"/>
      <w:marRight w:val="0"/>
      <w:marTop w:val="0"/>
      <w:marBottom w:val="0"/>
      <w:divBdr>
        <w:top w:val="none" w:sz="0" w:space="0" w:color="auto"/>
        <w:left w:val="none" w:sz="0" w:space="0" w:color="auto"/>
        <w:bottom w:val="none" w:sz="0" w:space="0" w:color="auto"/>
        <w:right w:val="none" w:sz="0" w:space="0" w:color="auto"/>
      </w:divBdr>
      <w:divsChild>
        <w:div w:id="113333234">
          <w:marLeft w:val="0"/>
          <w:marRight w:val="0"/>
          <w:marTop w:val="0"/>
          <w:marBottom w:val="0"/>
          <w:divBdr>
            <w:top w:val="none" w:sz="0" w:space="0" w:color="auto"/>
            <w:left w:val="none" w:sz="0" w:space="0" w:color="auto"/>
            <w:bottom w:val="none" w:sz="0" w:space="0" w:color="auto"/>
            <w:right w:val="none" w:sz="0" w:space="0" w:color="auto"/>
          </w:divBdr>
          <w:divsChild>
            <w:div w:id="1563981529">
              <w:marLeft w:val="0"/>
              <w:marRight w:val="0"/>
              <w:marTop w:val="0"/>
              <w:marBottom w:val="0"/>
              <w:divBdr>
                <w:top w:val="none" w:sz="0" w:space="0" w:color="auto"/>
                <w:left w:val="none" w:sz="0" w:space="0" w:color="auto"/>
                <w:bottom w:val="none" w:sz="0" w:space="0" w:color="auto"/>
                <w:right w:val="none" w:sz="0" w:space="0" w:color="auto"/>
              </w:divBdr>
              <w:divsChild>
                <w:div w:id="157893726">
                  <w:marLeft w:val="0"/>
                  <w:marRight w:val="0"/>
                  <w:marTop w:val="0"/>
                  <w:marBottom w:val="0"/>
                  <w:divBdr>
                    <w:top w:val="none" w:sz="0" w:space="0" w:color="auto"/>
                    <w:left w:val="none" w:sz="0" w:space="0" w:color="auto"/>
                    <w:bottom w:val="none" w:sz="0" w:space="0" w:color="auto"/>
                    <w:right w:val="none" w:sz="0" w:space="0" w:color="auto"/>
                  </w:divBdr>
                  <w:divsChild>
                    <w:div w:id="2071925134">
                      <w:marLeft w:val="0"/>
                      <w:marRight w:val="0"/>
                      <w:marTop w:val="0"/>
                      <w:marBottom w:val="0"/>
                      <w:divBdr>
                        <w:top w:val="none" w:sz="0" w:space="0" w:color="auto"/>
                        <w:left w:val="none" w:sz="0" w:space="0" w:color="auto"/>
                        <w:bottom w:val="none" w:sz="0" w:space="0" w:color="auto"/>
                        <w:right w:val="none" w:sz="0" w:space="0" w:color="auto"/>
                      </w:divBdr>
                      <w:divsChild>
                        <w:div w:id="366492119">
                          <w:marLeft w:val="0"/>
                          <w:marRight w:val="0"/>
                          <w:marTop w:val="0"/>
                          <w:marBottom w:val="0"/>
                          <w:divBdr>
                            <w:top w:val="none" w:sz="0" w:space="0" w:color="auto"/>
                            <w:left w:val="none" w:sz="0" w:space="0" w:color="auto"/>
                            <w:bottom w:val="none" w:sz="0" w:space="0" w:color="auto"/>
                            <w:right w:val="none" w:sz="0" w:space="0" w:color="auto"/>
                          </w:divBdr>
                          <w:divsChild>
                            <w:div w:id="31530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467475">
          <w:marLeft w:val="0"/>
          <w:marRight w:val="0"/>
          <w:marTop w:val="0"/>
          <w:marBottom w:val="0"/>
          <w:divBdr>
            <w:top w:val="none" w:sz="0" w:space="0" w:color="auto"/>
            <w:left w:val="none" w:sz="0" w:space="0" w:color="auto"/>
            <w:bottom w:val="none" w:sz="0" w:space="0" w:color="auto"/>
            <w:right w:val="none" w:sz="0" w:space="0" w:color="auto"/>
          </w:divBdr>
          <w:divsChild>
            <w:div w:id="1446384632">
              <w:marLeft w:val="0"/>
              <w:marRight w:val="0"/>
              <w:marTop w:val="0"/>
              <w:marBottom w:val="0"/>
              <w:divBdr>
                <w:top w:val="none" w:sz="0" w:space="0" w:color="auto"/>
                <w:left w:val="none" w:sz="0" w:space="0" w:color="auto"/>
                <w:bottom w:val="none" w:sz="0" w:space="0" w:color="auto"/>
                <w:right w:val="none" w:sz="0" w:space="0" w:color="auto"/>
              </w:divBdr>
              <w:divsChild>
                <w:div w:id="1569608091">
                  <w:marLeft w:val="0"/>
                  <w:marRight w:val="0"/>
                  <w:marTop w:val="0"/>
                  <w:marBottom w:val="0"/>
                  <w:divBdr>
                    <w:top w:val="none" w:sz="0" w:space="0" w:color="auto"/>
                    <w:left w:val="none" w:sz="0" w:space="0" w:color="auto"/>
                    <w:bottom w:val="none" w:sz="0" w:space="0" w:color="auto"/>
                    <w:right w:val="none" w:sz="0" w:space="0" w:color="auto"/>
                  </w:divBdr>
                  <w:divsChild>
                    <w:div w:id="1007247549">
                      <w:marLeft w:val="0"/>
                      <w:marRight w:val="0"/>
                      <w:marTop w:val="0"/>
                      <w:marBottom w:val="0"/>
                      <w:divBdr>
                        <w:top w:val="none" w:sz="0" w:space="0" w:color="auto"/>
                        <w:left w:val="none" w:sz="0" w:space="0" w:color="auto"/>
                        <w:bottom w:val="none" w:sz="0" w:space="0" w:color="auto"/>
                        <w:right w:val="none" w:sz="0" w:space="0" w:color="auto"/>
                      </w:divBdr>
                      <w:divsChild>
                        <w:div w:id="308632954">
                          <w:marLeft w:val="0"/>
                          <w:marRight w:val="0"/>
                          <w:marTop w:val="0"/>
                          <w:marBottom w:val="0"/>
                          <w:divBdr>
                            <w:top w:val="none" w:sz="0" w:space="0" w:color="auto"/>
                            <w:left w:val="none" w:sz="0" w:space="0" w:color="auto"/>
                            <w:bottom w:val="none" w:sz="0" w:space="0" w:color="auto"/>
                            <w:right w:val="none" w:sz="0" w:space="0" w:color="auto"/>
                          </w:divBdr>
                          <w:divsChild>
                            <w:div w:id="1542791474">
                              <w:marLeft w:val="0"/>
                              <w:marRight w:val="0"/>
                              <w:marTop w:val="0"/>
                              <w:marBottom w:val="0"/>
                              <w:divBdr>
                                <w:top w:val="none" w:sz="0" w:space="0" w:color="auto"/>
                                <w:left w:val="none" w:sz="0" w:space="0" w:color="auto"/>
                                <w:bottom w:val="none" w:sz="0" w:space="0" w:color="auto"/>
                                <w:right w:val="none" w:sz="0" w:space="0" w:color="auto"/>
                              </w:divBdr>
                              <w:divsChild>
                                <w:div w:id="208202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071572">
          <w:marLeft w:val="0"/>
          <w:marRight w:val="0"/>
          <w:marTop w:val="0"/>
          <w:marBottom w:val="0"/>
          <w:divBdr>
            <w:top w:val="none" w:sz="0" w:space="0" w:color="auto"/>
            <w:left w:val="none" w:sz="0" w:space="0" w:color="auto"/>
            <w:bottom w:val="none" w:sz="0" w:space="0" w:color="auto"/>
            <w:right w:val="none" w:sz="0" w:space="0" w:color="auto"/>
          </w:divBdr>
          <w:divsChild>
            <w:div w:id="1516114359">
              <w:marLeft w:val="0"/>
              <w:marRight w:val="0"/>
              <w:marTop w:val="0"/>
              <w:marBottom w:val="0"/>
              <w:divBdr>
                <w:top w:val="none" w:sz="0" w:space="0" w:color="auto"/>
                <w:left w:val="none" w:sz="0" w:space="0" w:color="auto"/>
                <w:bottom w:val="none" w:sz="0" w:space="0" w:color="auto"/>
                <w:right w:val="none" w:sz="0" w:space="0" w:color="auto"/>
              </w:divBdr>
              <w:divsChild>
                <w:div w:id="841162846">
                  <w:marLeft w:val="0"/>
                  <w:marRight w:val="0"/>
                  <w:marTop w:val="0"/>
                  <w:marBottom w:val="0"/>
                  <w:divBdr>
                    <w:top w:val="none" w:sz="0" w:space="0" w:color="auto"/>
                    <w:left w:val="none" w:sz="0" w:space="0" w:color="auto"/>
                    <w:bottom w:val="none" w:sz="0" w:space="0" w:color="auto"/>
                    <w:right w:val="none" w:sz="0" w:space="0" w:color="auto"/>
                  </w:divBdr>
                  <w:divsChild>
                    <w:div w:id="1575696819">
                      <w:marLeft w:val="0"/>
                      <w:marRight w:val="0"/>
                      <w:marTop w:val="0"/>
                      <w:marBottom w:val="0"/>
                      <w:divBdr>
                        <w:top w:val="none" w:sz="0" w:space="0" w:color="auto"/>
                        <w:left w:val="none" w:sz="0" w:space="0" w:color="auto"/>
                        <w:bottom w:val="none" w:sz="0" w:space="0" w:color="auto"/>
                        <w:right w:val="none" w:sz="0" w:space="0" w:color="auto"/>
                      </w:divBdr>
                      <w:divsChild>
                        <w:div w:id="1295480065">
                          <w:marLeft w:val="0"/>
                          <w:marRight w:val="0"/>
                          <w:marTop w:val="0"/>
                          <w:marBottom w:val="0"/>
                          <w:divBdr>
                            <w:top w:val="none" w:sz="0" w:space="0" w:color="auto"/>
                            <w:left w:val="none" w:sz="0" w:space="0" w:color="auto"/>
                            <w:bottom w:val="none" w:sz="0" w:space="0" w:color="auto"/>
                            <w:right w:val="none" w:sz="0" w:space="0" w:color="auto"/>
                          </w:divBdr>
                          <w:divsChild>
                            <w:div w:id="375275640">
                              <w:marLeft w:val="0"/>
                              <w:marRight w:val="0"/>
                              <w:marTop w:val="0"/>
                              <w:marBottom w:val="0"/>
                              <w:divBdr>
                                <w:top w:val="none" w:sz="0" w:space="0" w:color="auto"/>
                                <w:left w:val="none" w:sz="0" w:space="0" w:color="auto"/>
                                <w:bottom w:val="none" w:sz="0" w:space="0" w:color="auto"/>
                                <w:right w:val="none" w:sz="0" w:space="0" w:color="auto"/>
                              </w:divBdr>
                              <w:divsChild>
                                <w:div w:id="2105953346">
                                  <w:marLeft w:val="0"/>
                                  <w:marRight w:val="0"/>
                                  <w:marTop w:val="0"/>
                                  <w:marBottom w:val="0"/>
                                  <w:divBdr>
                                    <w:top w:val="none" w:sz="0" w:space="0" w:color="auto"/>
                                    <w:left w:val="none" w:sz="0" w:space="0" w:color="auto"/>
                                    <w:bottom w:val="none" w:sz="0" w:space="0" w:color="auto"/>
                                    <w:right w:val="none" w:sz="0" w:space="0" w:color="auto"/>
                                  </w:divBdr>
                                  <w:divsChild>
                                    <w:div w:id="347830944">
                                      <w:marLeft w:val="0"/>
                                      <w:marRight w:val="0"/>
                                      <w:marTop w:val="0"/>
                                      <w:marBottom w:val="0"/>
                                      <w:divBdr>
                                        <w:top w:val="none" w:sz="0" w:space="0" w:color="auto"/>
                                        <w:left w:val="none" w:sz="0" w:space="0" w:color="auto"/>
                                        <w:bottom w:val="none" w:sz="0" w:space="0" w:color="auto"/>
                                        <w:right w:val="none" w:sz="0" w:space="0" w:color="auto"/>
                                      </w:divBdr>
                                    </w:div>
                                  </w:divsChild>
                                </w:div>
                                <w:div w:id="1976134093">
                                  <w:marLeft w:val="0"/>
                                  <w:marRight w:val="0"/>
                                  <w:marTop w:val="0"/>
                                  <w:marBottom w:val="0"/>
                                  <w:divBdr>
                                    <w:top w:val="none" w:sz="0" w:space="0" w:color="auto"/>
                                    <w:left w:val="none" w:sz="0" w:space="0" w:color="auto"/>
                                    <w:bottom w:val="none" w:sz="0" w:space="0" w:color="auto"/>
                                    <w:right w:val="none" w:sz="0" w:space="0" w:color="auto"/>
                                  </w:divBdr>
                                  <w:divsChild>
                                    <w:div w:id="643462485">
                                      <w:marLeft w:val="0"/>
                                      <w:marRight w:val="0"/>
                                      <w:marTop w:val="0"/>
                                      <w:marBottom w:val="0"/>
                                      <w:divBdr>
                                        <w:top w:val="none" w:sz="0" w:space="0" w:color="auto"/>
                                        <w:left w:val="none" w:sz="0" w:space="0" w:color="auto"/>
                                        <w:bottom w:val="none" w:sz="0" w:space="0" w:color="auto"/>
                                        <w:right w:val="none" w:sz="0" w:space="0" w:color="auto"/>
                                      </w:divBdr>
                                    </w:div>
                                  </w:divsChild>
                                </w:div>
                                <w:div w:id="836186914">
                                  <w:marLeft w:val="0"/>
                                  <w:marRight w:val="0"/>
                                  <w:marTop w:val="0"/>
                                  <w:marBottom w:val="0"/>
                                  <w:divBdr>
                                    <w:top w:val="none" w:sz="0" w:space="0" w:color="auto"/>
                                    <w:left w:val="none" w:sz="0" w:space="0" w:color="auto"/>
                                    <w:bottom w:val="none" w:sz="0" w:space="0" w:color="auto"/>
                                    <w:right w:val="none" w:sz="0" w:space="0" w:color="auto"/>
                                  </w:divBdr>
                                  <w:divsChild>
                                    <w:div w:id="512231746">
                                      <w:marLeft w:val="0"/>
                                      <w:marRight w:val="0"/>
                                      <w:marTop w:val="0"/>
                                      <w:marBottom w:val="0"/>
                                      <w:divBdr>
                                        <w:top w:val="none" w:sz="0" w:space="0" w:color="auto"/>
                                        <w:left w:val="none" w:sz="0" w:space="0" w:color="auto"/>
                                        <w:bottom w:val="none" w:sz="0" w:space="0" w:color="auto"/>
                                        <w:right w:val="none" w:sz="0" w:space="0" w:color="auto"/>
                                      </w:divBdr>
                                    </w:div>
                                  </w:divsChild>
                                </w:div>
                                <w:div w:id="516772639">
                                  <w:marLeft w:val="0"/>
                                  <w:marRight w:val="0"/>
                                  <w:marTop w:val="0"/>
                                  <w:marBottom w:val="0"/>
                                  <w:divBdr>
                                    <w:top w:val="none" w:sz="0" w:space="0" w:color="auto"/>
                                    <w:left w:val="none" w:sz="0" w:space="0" w:color="auto"/>
                                    <w:bottom w:val="none" w:sz="0" w:space="0" w:color="auto"/>
                                    <w:right w:val="none" w:sz="0" w:space="0" w:color="auto"/>
                                  </w:divBdr>
                                  <w:divsChild>
                                    <w:div w:id="20001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E64F92014EE24CA34C4306E692E17B" ma:contentTypeVersion="13" ma:contentTypeDescription="Create a new document." ma:contentTypeScope="" ma:versionID="5fec8d64c605785ff167296325ea7fbb">
  <xsd:schema xmlns:xsd="http://www.w3.org/2001/XMLSchema" xmlns:xs="http://www.w3.org/2001/XMLSchema" xmlns:p="http://schemas.microsoft.com/office/2006/metadata/properties" xmlns:ns3="31cfb443-1338-4749-b5c3-29c8de1a6c36" targetNamespace="http://schemas.microsoft.com/office/2006/metadata/properties" ma:root="true" ma:fieldsID="d0d75c9f3ab3e0f46e2edff754633338" ns3:_="">
    <xsd:import namespace="31cfb443-1338-4749-b5c3-29c8de1a6c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fb443-1338-4749-b5c3-29c8de1a6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1cfb443-1338-4749-b5c3-29c8de1a6c36" xsi:nil="true"/>
  </documentManagement>
</p:properties>
</file>

<file path=customXml/itemProps1.xml><?xml version="1.0" encoding="utf-8"?>
<ds:datastoreItem xmlns:ds="http://schemas.openxmlformats.org/officeDocument/2006/customXml" ds:itemID="{92DD6DBF-B13D-7F4C-80B0-D429BBF35F31}">
  <ds:schemaRefs>
    <ds:schemaRef ds:uri="http://schemas.openxmlformats.org/officeDocument/2006/bibliography"/>
  </ds:schemaRefs>
</ds:datastoreItem>
</file>

<file path=customXml/itemProps2.xml><?xml version="1.0" encoding="utf-8"?>
<ds:datastoreItem xmlns:ds="http://schemas.openxmlformats.org/officeDocument/2006/customXml" ds:itemID="{B0848AC2-4BED-499E-84B6-FE21EF711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fb443-1338-4749-b5c3-29c8de1a6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1A40D-192B-437F-B89D-73E5838C1765}">
  <ds:schemaRefs>
    <ds:schemaRef ds:uri="http://schemas.microsoft.com/sharepoint/v3/contenttype/forms"/>
  </ds:schemaRefs>
</ds:datastoreItem>
</file>

<file path=customXml/itemProps4.xml><?xml version="1.0" encoding="utf-8"?>
<ds:datastoreItem xmlns:ds="http://schemas.openxmlformats.org/officeDocument/2006/customXml" ds:itemID="{4D32D01E-6115-4BBF-917A-222164D8D95B}">
  <ds:schemaRefs>
    <ds:schemaRef ds:uri="http://schemas.microsoft.com/office/2006/metadata/properties"/>
    <ds:schemaRef ds:uri="http://schemas.microsoft.com/office/infopath/2007/PartnerControls"/>
    <ds:schemaRef ds:uri="31cfb443-1338-4749-b5c3-29c8de1a6c3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 Raju</dc:creator>
  <cp:keywords/>
  <dc:description/>
  <cp:lastModifiedBy>Rani Raju</cp:lastModifiedBy>
  <cp:revision>2</cp:revision>
  <dcterms:created xsi:type="dcterms:W3CDTF">2026-03-18T13:44:00Z</dcterms:created>
  <dcterms:modified xsi:type="dcterms:W3CDTF">2026-03-18T13:44:00Z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0x010100CEE64F92014EE24CA34C4306E692E17B</vt:lpwstr>
  </property>
  <property fmtid="{D5CDD505-2E9C-101B-9397-08002B2CF9AE}" pid="3" name="GrammarlyDocumentId">
    <vt:lpwstr>14a18fd3-bef7-4314-aadb-bcdbf16af14e</vt:lpwstr>
  </property>
</Properties>
</file>