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F400" w14:textId="77777777" w:rsidR="00BB737D" w:rsidRPr="0080387A" w:rsidRDefault="00650411">
      <w:pPr>
        <w:spacing w:before="118" w:line="276" w:lineRule="exact"/>
        <w:ind w:left="113"/>
        <w:rPr>
          <w:rFonts w:ascii="Century Gothic" w:hAnsi="Century Gothic"/>
          <w:b/>
          <w:sz w:val="24"/>
        </w:rPr>
      </w:pPr>
      <w:r w:rsidRPr="0080387A">
        <w:rPr>
          <w:rFonts w:ascii="Century Gothic" w:hAnsi="Century Gothic"/>
          <w:noProof/>
        </w:rPr>
        <w:drawing>
          <wp:anchor distT="0" distB="0" distL="0" distR="0" simplePos="0" relativeHeight="15729152" behindDoc="0" locked="0" layoutInCell="1" allowOverlap="1" wp14:anchorId="0CE2F424" wp14:editId="0CE2F425">
            <wp:simplePos x="0" y="0"/>
            <wp:positionH relativeFrom="page">
              <wp:posOffset>3752850</wp:posOffset>
            </wp:positionH>
            <wp:positionV relativeFrom="paragraph">
              <wp:posOffset>-5237</wp:posOffset>
            </wp:positionV>
            <wp:extent cx="3255499" cy="7569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499" cy="75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387A">
        <w:rPr>
          <w:rFonts w:ascii="Century Gothic" w:hAnsi="Century Gothic"/>
          <w:b/>
          <w:color w:val="1F487C"/>
          <w:sz w:val="24"/>
        </w:rPr>
        <w:t>Healthwatch</w:t>
      </w:r>
      <w:r w:rsidRPr="0080387A">
        <w:rPr>
          <w:rFonts w:ascii="Century Gothic" w:hAnsi="Century Gothic"/>
          <w:b/>
          <w:color w:val="1F487C"/>
          <w:spacing w:val="-5"/>
          <w:sz w:val="24"/>
        </w:rPr>
        <w:t xml:space="preserve"> </w:t>
      </w:r>
      <w:r w:rsidRPr="0080387A">
        <w:rPr>
          <w:rFonts w:ascii="Century Gothic" w:hAnsi="Century Gothic"/>
          <w:b/>
          <w:color w:val="1F487C"/>
          <w:sz w:val="24"/>
        </w:rPr>
        <w:t>Redbridge</w:t>
      </w:r>
    </w:p>
    <w:p w14:paraId="0CE2F401" w14:textId="77777777" w:rsidR="00BB737D" w:rsidRPr="0080387A" w:rsidRDefault="00650411">
      <w:pPr>
        <w:ind w:left="113" w:right="6265"/>
        <w:rPr>
          <w:rFonts w:ascii="Century Gothic" w:hAnsi="Century Gothic"/>
          <w:sz w:val="24"/>
        </w:rPr>
      </w:pPr>
      <w:r w:rsidRPr="0080387A">
        <w:rPr>
          <w:rFonts w:ascii="Century Gothic" w:hAnsi="Century Gothic"/>
          <w:color w:val="1F487C"/>
          <w:sz w:val="24"/>
        </w:rPr>
        <w:t>1</w:t>
      </w:r>
      <w:r w:rsidRPr="0080387A">
        <w:rPr>
          <w:rFonts w:ascii="Century Gothic" w:hAnsi="Century Gothic"/>
          <w:color w:val="1F487C"/>
          <w:position w:val="8"/>
          <w:sz w:val="16"/>
        </w:rPr>
        <w:t>st</w:t>
      </w:r>
      <w:r w:rsidRPr="0080387A">
        <w:rPr>
          <w:rFonts w:ascii="Century Gothic" w:hAnsi="Century Gothic"/>
          <w:color w:val="1F487C"/>
          <w:spacing w:val="22"/>
          <w:position w:val="8"/>
          <w:sz w:val="16"/>
        </w:rPr>
        <w:t xml:space="preserve"> </w:t>
      </w:r>
      <w:r w:rsidRPr="0080387A">
        <w:rPr>
          <w:rFonts w:ascii="Century Gothic" w:hAnsi="Century Gothic"/>
          <w:color w:val="1F487C"/>
          <w:sz w:val="24"/>
        </w:rPr>
        <w:t>Floor,</w:t>
      </w:r>
      <w:r w:rsidRPr="0080387A">
        <w:rPr>
          <w:rFonts w:ascii="Century Gothic" w:hAnsi="Century Gothic"/>
          <w:color w:val="1F487C"/>
          <w:spacing w:val="-3"/>
          <w:sz w:val="24"/>
        </w:rPr>
        <w:t xml:space="preserve"> </w:t>
      </w:r>
      <w:r w:rsidRPr="0080387A">
        <w:rPr>
          <w:rFonts w:ascii="Century Gothic" w:hAnsi="Century Gothic"/>
          <w:color w:val="1F487C"/>
          <w:sz w:val="24"/>
        </w:rPr>
        <w:t>103</w:t>
      </w:r>
      <w:r w:rsidRPr="0080387A">
        <w:rPr>
          <w:rFonts w:ascii="Century Gothic" w:hAnsi="Century Gothic"/>
          <w:color w:val="1F487C"/>
          <w:spacing w:val="-1"/>
          <w:sz w:val="24"/>
        </w:rPr>
        <w:t xml:space="preserve"> </w:t>
      </w:r>
      <w:r w:rsidRPr="0080387A">
        <w:rPr>
          <w:rFonts w:ascii="Century Gothic" w:hAnsi="Century Gothic"/>
          <w:color w:val="1F487C"/>
          <w:sz w:val="24"/>
        </w:rPr>
        <w:t>Cranbrook</w:t>
      </w:r>
      <w:r w:rsidRPr="0080387A">
        <w:rPr>
          <w:rFonts w:ascii="Century Gothic" w:hAnsi="Century Gothic"/>
          <w:color w:val="1F487C"/>
          <w:spacing w:val="-5"/>
          <w:sz w:val="24"/>
        </w:rPr>
        <w:t xml:space="preserve"> </w:t>
      </w:r>
      <w:r w:rsidRPr="0080387A">
        <w:rPr>
          <w:rFonts w:ascii="Century Gothic" w:hAnsi="Century Gothic"/>
          <w:color w:val="1F487C"/>
          <w:sz w:val="24"/>
        </w:rPr>
        <w:t>Road,</w:t>
      </w:r>
      <w:r w:rsidRPr="0080387A">
        <w:rPr>
          <w:rFonts w:ascii="Century Gothic" w:hAnsi="Century Gothic"/>
          <w:color w:val="1F487C"/>
          <w:spacing w:val="-69"/>
          <w:sz w:val="24"/>
        </w:rPr>
        <w:t xml:space="preserve"> </w:t>
      </w:r>
      <w:r w:rsidRPr="0080387A">
        <w:rPr>
          <w:rFonts w:ascii="Century Gothic" w:hAnsi="Century Gothic"/>
          <w:color w:val="1F487C"/>
          <w:sz w:val="24"/>
        </w:rPr>
        <w:t>Ilford,</w:t>
      </w:r>
      <w:r w:rsidRPr="0080387A">
        <w:rPr>
          <w:rFonts w:ascii="Century Gothic" w:hAnsi="Century Gothic"/>
          <w:color w:val="1F487C"/>
          <w:spacing w:val="-2"/>
          <w:sz w:val="24"/>
        </w:rPr>
        <w:t xml:space="preserve"> </w:t>
      </w:r>
      <w:r w:rsidRPr="0080387A">
        <w:rPr>
          <w:rFonts w:ascii="Century Gothic" w:hAnsi="Century Gothic"/>
          <w:color w:val="1F487C"/>
          <w:sz w:val="24"/>
        </w:rPr>
        <w:t>Essex</w:t>
      </w:r>
      <w:r w:rsidRPr="0080387A">
        <w:rPr>
          <w:rFonts w:ascii="Century Gothic" w:hAnsi="Century Gothic"/>
          <w:color w:val="1F487C"/>
          <w:spacing w:val="-2"/>
          <w:sz w:val="24"/>
        </w:rPr>
        <w:t xml:space="preserve"> </w:t>
      </w:r>
      <w:r w:rsidRPr="0080387A">
        <w:rPr>
          <w:rFonts w:ascii="Century Gothic" w:hAnsi="Century Gothic"/>
          <w:color w:val="1F487C"/>
          <w:sz w:val="24"/>
        </w:rPr>
        <w:t>IG1 4PU</w:t>
      </w:r>
    </w:p>
    <w:p w14:paraId="0CE2F402" w14:textId="77777777" w:rsidR="00BB737D" w:rsidRPr="0080387A" w:rsidRDefault="00650411">
      <w:pPr>
        <w:spacing w:line="278" w:lineRule="exact"/>
        <w:ind w:left="113"/>
        <w:rPr>
          <w:rFonts w:ascii="Century Gothic" w:hAnsi="Century Gothic"/>
          <w:sz w:val="24"/>
        </w:rPr>
      </w:pPr>
      <w:r w:rsidRPr="0080387A">
        <w:rPr>
          <w:rFonts w:ascii="Century Gothic" w:hAnsi="Century Gothic"/>
          <w:color w:val="1F487C"/>
          <w:sz w:val="24"/>
        </w:rPr>
        <w:t>Tel:</w:t>
      </w:r>
      <w:r w:rsidRPr="0080387A">
        <w:rPr>
          <w:rFonts w:ascii="Century Gothic" w:hAnsi="Century Gothic"/>
          <w:color w:val="1F487C"/>
          <w:spacing w:val="-4"/>
          <w:sz w:val="24"/>
        </w:rPr>
        <w:t xml:space="preserve"> </w:t>
      </w:r>
      <w:r w:rsidRPr="0080387A">
        <w:rPr>
          <w:rFonts w:ascii="Century Gothic" w:hAnsi="Century Gothic"/>
          <w:color w:val="1F487C"/>
          <w:sz w:val="24"/>
        </w:rPr>
        <w:t>020</w:t>
      </w:r>
      <w:r w:rsidRPr="0080387A">
        <w:rPr>
          <w:rFonts w:ascii="Century Gothic" w:hAnsi="Century Gothic"/>
          <w:color w:val="1F487C"/>
          <w:spacing w:val="-2"/>
          <w:sz w:val="24"/>
        </w:rPr>
        <w:t xml:space="preserve"> </w:t>
      </w:r>
      <w:r w:rsidRPr="0080387A">
        <w:rPr>
          <w:rFonts w:ascii="Century Gothic" w:hAnsi="Century Gothic"/>
          <w:color w:val="1F487C"/>
          <w:sz w:val="24"/>
        </w:rPr>
        <w:t>3874</w:t>
      </w:r>
      <w:r w:rsidRPr="0080387A">
        <w:rPr>
          <w:rFonts w:ascii="Century Gothic" w:hAnsi="Century Gothic"/>
          <w:color w:val="1F487C"/>
          <w:spacing w:val="-3"/>
          <w:sz w:val="24"/>
        </w:rPr>
        <w:t xml:space="preserve"> </w:t>
      </w:r>
      <w:r w:rsidRPr="0080387A">
        <w:rPr>
          <w:rFonts w:ascii="Century Gothic" w:hAnsi="Century Gothic"/>
          <w:color w:val="1F487C"/>
          <w:sz w:val="24"/>
        </w:rPr>
        <w:t>4120</w:t>
      </w:r>
    </w:p>
    <w:p w14:paraId="0CE2F403" w14:textId="77777777" w:rsidR="00BB737D" w:rsidRPr="0080387A" w:rsidRDefault="00650411">
      <w:pPr>
        <w:spacing w:line="242" w:lineRule="auto"/>
        <w:ind w:left="113" w:right="5212"/>
        <w:rPr>
          <w:rFonts w:ascii="Century Gothic" w:hAnsi="Century Gothic"/>
          <w:sz w:val="24"/>
        </w:rPr>
      </w:pPr>
      <w:r w:rsidRPr="0080387A">
        <w:rPr>
          <w:rFonts w:ascii="Century Gothic" w:hAnsi="Century Gothic"/>
          <w:color w:val="1F487C"/>
          <w:sz w:val="24"/>
        </w:rPr>
        <w:t xml:space="preserve">Web: </w:t>
      </w:r>
      <w:hyperlink r:id="rId8">
        <w:r w:rsidRPr="0080387A">
          <w:rPr>
            <w:rFonts w:ascii="Century Gothic" w:hAnsi="Century Gothic"/>
            <w:color w:val="0000FF"/>
            <w:sz w:val="24"/>
            <w:u w:val="single" w:color="0000FF"/>
          </w:rPr>
          <w:t>www.healthwatchredbridge.co.uk</w:t>
        </w:r>
      </w:hyperlink>
      <w:r w:rsidRPr="0080387A">
        <w:rPr>
          <w:rFonts w:ascii="Century Gothic" w:hAnsi="Century Gothic"/>
          <w:color w:val="0000FF"/>
          <w:spacing w:val="1"/>
          <w:sz w:val="24"/>
        </w:rPr>
        <w:t xml:space="preserve"> </w:t>
      </w:r>
      <w:r w:rsidRPr="0080387A">
        <w:rPr>
          <w:rFonts w:ascii="Century Gothic" w:hAnsi="Century Gothic"/>
          <w:color w:val="1F487C"/>
          <w:sz w:val="24"/>
        </w:rPr>
        <w:t>Email:</w:t>
      </w:r>
      <w:r w:rsidRPr="0080387A">
        <w:rPr>
          <w:rFonts w:ascii="Century Gothic" w:hAnsi="Century Gothic"/>
          <w:color w:val="1F487C"/>
          <w:spacing w:val="-16"/>
          <w:sz w:val="24"/>
        </w:rPr>
        <w:t xml:space="preserve"> </w:t>
      </w:r>
      <w:hyperlink r:id="rId9">
        <w:r w:rsidRPr="0080387A">
          <w:rPr>
            <w:rFonts w:ascii="Century Gothic" w:hAnsi="Century Gothic"/>
            <w:color w:val="0000FF"/>
            <w:sz w:val="24"/>
            <w:u w:val="single" w:color="0000FF"/>
          </w:rPr>
          <w:t>info@healthwatchredbridge.co.uk</w:t>
        </w:r>
      </w:hyperlink>
    </w:p>
    <w:p w14:paraId="0CE2F404" w14:textId="77777777" w:rsidR="00BB737D" w:rsidRPr="0080387A" w:rsidRDefault="00BB737D">
      <w:pPr>
        <w:pStyle w:val="BodyText"/>
        <w:rPr>
          <w:rFonts w:ascii="Century Gothic" w:hAnsi="Century Gothic"/>
          <w:sz w:val="20"/>
        </w:rPr>
      </w:pPr>
    </w:p>
    <w:p w14:paraId="0CE2F405" w14:textId="77777777" w:rsidR="00BB737D" w:rsidRPr="00312BBD" w:rsidRDefault="00BB737D">
      <w:pPr>
        <w:pStyle w:val="BodyText"/>
        <w:spacing w:before="8"/>
        <w:rPr>
          <w:rFonts w:ascii="Century Gothic" w:hAnsi="Century Gothic"/>
          <w:sz w:val="2"/>
          <w:szCs w:val="8"/>
        </w:rPr>
      </w:pPr>
    </w:p>
    <w:p w14:paraId="04C36D86" w14:textId="77777777" w:rsidR="0080387A" w:rsidRDefault="0080387A" w:rsidP="0080387A">
      <w:pPr>
        <w:tabs>
          <w:tab w:val="left" w:pos="0"/>
        </w:tabs>
        <w:spacing w:before="101"/>
        <w:ind w:right="84"/>
        <w:jc w:val="center"/>
        <w:rPr>
          <w:rFonts w:ascii="Century Gothic" w:hAnsi="Century Gothic"/>
          <w:b/>
          <w:sz w:val="40"/>
          <w:szCs w:val="32"/>
        </w:rPr>
      </w:pPr>
      <w:r w:rsidRPr="0080387A">
        <w:rPr>
          <w:rFonts w:ascii="Century Gothic" w:hAnsi="Century Gothic"/>
          <w:b/>
          <w:sz w:val="40"/>
          <w:szCs w:val="32"/>
        </w:rPr>
        <w:t>NOTICE</w:t>
      </w:r>
      <w:r w:rsidRPr="0080387A">
        <w:rPr>
          <w:rFonts w:ascii="Century Gothic" w:hAnsi="Century Gothic"/>
          <w:b/>
          <w:spacing w:val="-3"/>
          <w:sz w:val="40"/>
          <w:szCs w:val="32"/>
        </w:rPr>
        <w:t xml:space="preserve"> </w:t>
      </w:r>
      <w:r w:rsidRPr="0080387A">
        <w:rPr>
          <w:rFonts w:ascii="Century Gothic" w:hAnsi="Century Gothic"/>
          <w:b/>
          <w:sz w:val="40"/>
          <w:szCs w:val="32"/>
        </w:rPr>
        <w:t>OF</w:t>
      </w:r>
      <w:r w:rsidRPr="0080387A">
        <w:rPr>
          <w:rFonts w:ascii="Century Gothic" w:hAnsi="Century Gothic"/>
          <w:b/>
          <w:spacing w:val="-6"/>
          <w:sz w:val="40"/>
          <w:szCs w:val="32"/>
        </w:rPr>
        <w:t xml:space="preserve"> </w:t>
      </w:r>
      <w:r w:rsidRPr="0080387A">
        <w:rPr>
          <w:rFonts w:ascii="Century Gothic" w:hAnsi="Century Gothic"/>
          <w:b/>
          <w:sz w:val="40"/>
          <w:szCs w:val="32"/>
        </w:rPr>
        <w:t>ANNUAL</w:t>
      </w:r>
      <w:r w:rsidRPr="0080387A">
        <w:rPr>
          <w:rFonts w:ascii="Century Gothic" w:hAnsi="Century Gothic"/>
          <w:b/>
          <w:spacing w:val="-3"/>
          <w:sz w:val="40"/>
          <w:szCs w:val="32"/>
        </w:rPr>
        <w:t xml:space="preserve"> </w:t>
      </w:r>
      <w:r w:rsidRPr="0080387A">
        <w:rPr>
          <w:rFonts w:ascii="Century Gothic" w:hAnsi="Century Gothic"/>
          <w:b/>
          <w:sz w:val="40"/>
          <w:szCs w:val="32"/>
        </w:rPr>
        <w:t>GENERAL</w:t>
      </w:r>
      <w:r w:rsidRPr="0080387A">
        <w:rPr>
          <w:rFonts w:ascii="Century Gothic" w:hAnsi="Century Gothic"/>
          <w:b/>
          <w:spacing w:val="-4"/>
          <w:sz w:val="40"/>
          <w:szCs w:val="32"/>
        </w:rPr>
        <w:t xml:space="preserve"> </w:t>
      </w:r>
      <w:r w:rsidRPr="0080387A">
        <w:rPr>
          <w:rFonts w:ascii="Century Gothic" w:hAnsi="Century Gothic"/>
          <w:b/>
          <w:sz w:val="40"/>
          <w:szCs w:val="32"/>
        </w:rPr>
        <w:t>MEETING</w:t>
      </w:r>
    </w:p>
    <w:p w14:paraId="75D6FE2B" w14:textId="77777777" w:rsidR="0080387A" w:rsidRPr="0080387A" w:rsidRDefault="0080387A" w:rsidP="0080387A">
      <w:pPr>
        <w:tabs>
          <w:tab w:val="left" w:pos="0"/>
        </w:tabs>
        <w:spacing w:before="101"/>
        <w:ind w:right="84"/>
        <w:jc w:val="center"/>
        <w:rPr>
          <w:rFonts w:ascii="Century Gothic" w:hAnsi="Century Gothic"/>
          <w:b/>
          <w:sz w:val="20"/>
          <w:szCs w:val="16"/>
        </w:rPr>
      </w:pPr>
    </w:p>
    <w:p w14:paraId="0CE2F406" w14:textId="77777777" w:rsidR="00BB737D" w:rsidRPr="0080387A" w:rsidRDefault="00650411">
      <w:pPr>
        <w:spacing w:before="101"/>
        <w:ind w:left="1000" w:right="1608"/>
        <w:jc w:val="center"/>
        <w:rPr>
          <w:rFonts w:ascii="Century Gothic" w:hAnsi="Century Gothic"/>
          <w:sz w:val="28"/>
        </w:rPr>
      </w:pPr>
      <w:r w:rsidRPr="0080387A">
        <w:rPr>
          <w:rFonts w:ascii="Century Gothic" w:hAnsi="Century Gothic"/>
          <w:b/>
          <w:sz w:val="28"/>
        </w:rPr>
        <w:t>Healthwatch</w:t>
      </w:r>
      <w:r w:rsidRPr="0080387A">
        <w:rPr>
          <w:rFonts w:ascii="Century Gothic" w:hAnsi="Century Gothic"/>
          <w:b/>
          <w:spacing w:val="-5"/>
          <w:sz w:val="28"/>
        </w:rPr>
        <w:t xml:space="preserve"> </w:t>
      </w:r>
      <w:r w:rsidRPr="0080387A">
        <w:rPr>
          <w:rFonts w:ascii="Century Gothic" w:hAnsi="Century Gothic"/>
          <w:b/>
          <w:sz w:val="28"/>
        </w:rPr>
        <w:t>Redbridge</w:t>
      </w:r>
      <w:r w:rsidRPr="0080387A">
        <w:rPr>
          <w:rFonts w:ascii="Century Gothic" w:hAnsi="Century Gothic"/>
          <w:b/>
          <w:spacing w:val="-3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(“the</w:t>
      </w:r>
      <w:r w:rsidRPr="0080387A">
        <w:rPr>
          <w:rFonts w:ascii="Century Gothic" w:hAnsi="Century Gothic"/>
          <w:spacing w:val="-3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Charity”)</w:t>
      </w:r>
    </w:p>
    <w:p w14:paraId="0CE2F407" w14:textId="77777777" w:rsidR="00BB737D" w:rsidRPr="0080387A" w:rsidRDefault="00650411" w:rsidP="0080387A">
      <w:pPr>
        <w:spacing w:line="278" w:lineRule="auto"/>
        <w:ind w:left="2268" w:right="2495" w:hanging="35"/>
        <w:jc w:val="center"/>
        <w:rPr>
          <w:rFonts w:ascii="Century Gothic" w:hAnsi="Century Gothic"/>
        </w:rPr>
      </w:pPr>
      <w:r w:rsidRPr="0080387A">
        <w:rPr>
          <w:rFonts w:ascii="Century Gothic" w:hAnsi="Century Gothic"/>
          <w:u w:val="single"/>
        </w:rPr>
        <w:t>(Registered in England and Wales with company number</w:t>
      </w:r>
      <w:r w:rsidRPr="0080387A">
        <w:rPr>
          <w:rFonts w:ascii="Century Gothic" w:hAnsi="Century Gothic"/>
          <w:spacing w:val="-64"/>
        </w:rPr>
        <w:t xml:space="preserve"> </w:t>
      </w:r>
      <w:r w:rsidRPr="0080387A">
        <w:rPr>
          <w:rFonts w:ascii="Century Gothic" w:hAnsi="Century Gothic"/>
          <w:u w:val="single"/>
        </w:rPr>
        <w:t>8389279</w:t>
      </w:r>
      <w:r w:rsidRPr="0080387A">
        <w:rPr>
          <w:rFonts w:ascii="Century Gothic" w:hAnsi="Century Gothic"/>
          <w:spacing w:val="-1"/>
          <w:u w:val="single"/>
        </w:rPr>
        <w:t xml:space="preserve"> </w:t>
      </w:r>
      <w:r w:rsidRPr="0080387A">
        <w:rPr>
          <w:rFonts w:ascii="Century Gothic" w:hAnsi="Century Gothic"/>
          <w:u w:val="single"/>
        </w:rPr>
        <w:t>and</w:t>
      </w:r>
      <w:r w:rsidRPr="0080387A">
        <w:rPr>
          <w:rFonts w:ascii="Century Gothic" w:hAnsi="Century Gothic"/>
          <w:spacing w:val="-2"/>
          <w:u w:val="single"/>
        </w:rPr>
        <w:t xml:space="preserve"> </w:t>
      </w:r>
      <w:r w:rsidRPr="0080387A">
        <w:rPr>
          <w:rFonts w:ascii="Century Gothic" w:hAnsi="Century Gothic"/>
          <w:u w:val="single"/>
        </w:rPr>
        <w:t>charity</w:t>
      </w:r>
      <w:r w:rsidRPr="0080387A">
        <w:rPr>
          <w:rFonts w:ascii="Century Gothic" w:hAnsi="Century Gothic"/>
          <w:spacing w:val="-2"/>
          <w:u w:val="single"/>
        </w:rPr>
        <w:t xml:space="preserve"> </w:t>
      </w:r>
      <w:r w:rsidRPr="0080387A">
        <w:rPr>
          <w:rFonts w:ascii="Century Gothic" w:hAnsi="Century Gothic"/>
          <w:u w:val="single"/>
        </w:rPr>
        <w:t>number 1156320)</w:t>
      </w:r>
    </w:p>
    <w:p w14:paraId="0CE2F408" w14:textId="77777777" w:rsidR="00BB737D" w:rsidRPr="0080387A" w:rsidRDefault="00BB737D">
      <w:pPr>
        <w:pStyle w:val="BodyText"/>
        <w:spacing w:before="3"/>
        <w:rPr>
          <w:rFonts w:ascii="Century Gothic" w:hAnsi="Century Gothic"/>
          <w:sz w:val="16"/>
        </w:rPr>
      </w:pPr>
    </w:p>
    <w:p w14:paraId="0CE2F40D" w14:textId="77777777" w:rsidR="00BB737D" w:rsidRPr="0080387A" w:rsidRDefault="00BB737D">
      <w:pPr>
        <w:pStyle w:val="BodyText"/>
        <w:rPr>
          <w:rFonts w:ascii="Century Gothic" w:hAnsi="Century Gothic"/>
        </w:rPr>
      </w:pPr>
    </w:p>
    <w:p w14:paraId="0CE2F40E" w14:textId="5C8F52A7" w:rsidR="00BB737D" w:rsidRDefault="00650411">
      <w:pPr>
        <w:ind w:left="1117"/>
        <w:rPr>
          <w:rFonts w:ascii="Century Gothic" w:hAnsi="Century Gothic"/>
          <w:sz w:val="28"/>
        </w:rPr>
      </w:pPr>
      <w:r w:rsidRPr="0080387A">
        <w:rPr>
          <w:rFonts w:ascii="Century Gothic" w:hAnsi="Century Gothic"/>
          <w:sz w:val="28"/>
        </w:rPr>
        <w:t>on</w:t>
      </w:r>
      <w:r w:rsidRPr="0080387A">
        <w:rPr>
          <w:rFonts w:ascii="Century Gothic" w:hAnsi="Century Gothic"/>
          <w:spacing w:val="-3"/>
          <w:sz w:val="28"/>
        </w:rPr>
        <w:t xml:space="preserve"> </w:t>
      </w:r>
      <w:r w:rsidR="00D6642B">
        <w:rPr>
          <w:rFonts w:ascii="Century Gothic" w:hAnsi="Century Gothic"/>
          <w:b/>
          <w:sz w:val="28"/>
        </w:rPr>
        <w:t>1</w:t>
      </w:r>
      <w:r w:rsidR="00DC1D21">
        <w:rPr>
          <w:rFonts w:ascii="Century Gothic" w:hAnsi="Century Gothic"/>
          <w:b/>
          <w:sz w:val="28"/>
        </w:rPr>
        <w:t>9</w:t>
      </w:r>
      <w:r w:rsidR="00D6642B">
        <w:rPr>
          <w:rFonts w:ascii="Century Gothic" w:hAnsi="Century Gothic"/>
          <w:b/>
          <w:sz w:val="28"/>
        </w:rPr>
        <w:t xml:space="preserve"> November</w:t>
      </w:r>
      <w:r w:rsidR="0072585F" w:rsidRPr="0080387A">
        <w:rPr>
          <w:rFonts w:ascii="Century Gothic" w:hAnsi="Century Gothic"/>
          <w:b/>
          <w:sz w:val="28"/>
        </w:rPr>
        <w:t xml:space="preserve"> 202</w:t>
      </w:r>
      <w:r w:rsidR="00DC1D21">
        <w:rPr>
          <w:rFonts w:ascii="Century Gothic" w:hAnsi="Century Gothic"/>
          <w:b/>
          <w:sz w:val="28"/>
        </w:rPr>
        <w:t>4</w:t>
      </w:r>
      <w:r w:rsidRPr="0080387A">
        <w:rPr>
          <w:rFonts w:ascii="Century Gothic" w:hAnsi="Century Gothic"/>
          <w:b/>
          <w:spacing w:val="-1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at</w:t>
      </w:r>
      <w:r w:rsidRPr="0080387A">
        <w:rPr>
          <w:rFonts w:ascii="Century Gothic" w:hAnsi="Century Gothic"/>
          <w:spacing w:val="-3"/>
          <w:sz w:val="28"/>
        </w:rPr>
        <w:t xml:space="preserve"> </w:t>
      </w:r>
      <w:r w:rsidR="006A7CA5">
        <w:rPr>
          <w:rFonts w:ascii="Century Gothic" w:hAnsi="Century Gothic"/>
          <w:b/>
          <w:bCs/>
          <w:spacing w:val="-3"/>
          <w:sz w:val="28"/>
        </w:rPr>
        <w:t>1</w:t>
      </w:r>
      <w:r w:rsidR="00D43405" w:rsidRPr="0080387A">
        <w:rPr>
          <w:rFonts w:ascii="Century Gothic" w:hAnsi="Century Gothic"/>
          <w:b/>
          <w:bCs/>
          <w:spacing w:val="-3"/>
          <w:sz w:val="28"/>
        </w:rPr>
        <w:t>.00</w:t>
      </w:r>
      <w:r w:rsidRPr="0080387A">
        <w:rPr>
          <w:rFonts w:ascii="Century Gothic" w:hAnsi="Century Gothic"/>
          <w:b/>
          <w:bCs/>
          <w:sz w:val="28"/>
        </w:rPr>
        <w:t>pm</w:t>
      </w:r>
      <w:r w:rsidRPr="0080387A">
        <w:rPr>
          <w:rFonts w:ascii="Century Gothic" w:hAnsi="Century Gothic"/>
          <w:b/>
          <w:spacing w:val="-1"/>
          <w:sz w:val="28"/>
        </w:rPr>
        <w:t xml:space="preserve"> </w:t>
      </w:r>
      <w:r w:rsidR="008D3358" w:rsidRPr="008D3358">
        <w:rPr>
          <w:rFonts w:ascii="Century Gothic" w:hAnsi="Century Gothic"/>
          <w:bCs/>
          <w:spacing w:val="-1"/>
          <w:sz w:val="28"/>
        </w:rPr>
        <w:t>in</w:t>
      </w:r>
      <w:r w:rsidR="008D3358">
        <w:rPr>
          <w:rFonts w:ascii="Century Gothic" w:hAnsi="Century Gothic"/>
          <w:b/>
          <w:spacing w:val="-1"/>
          <w:sz w:val="28"/>
        </w:rPr>
        <w:t xml:space="preserve"> Redbridge Town Hall </w:t>
      </w:r>
      <w:r w:rsidRPr="0080387A">
        <w:rPr>
          <w:rFonts w:ascii="Century Gothic" w:hAnsi="Century Gothic"/>
          <w:sz w:val="28"/>
        </w:rPr>
        <w:t>for</w:t>
      </w:r>
      <w:r w:rsidRPr="0080387A">
        <w:rPr>
          <w:rFonts w:ascii="Century Gothic" w:hAnsi="Century Gothic"/>
          <w:spacing w:val="-4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the</w:t>
      </w:r>
      <w:r w:rsidRPr="0080387A">
        <w:rPr>
          <w:rFonts w:ascii="Century Gothic" w:hAnsi="Century Gothic"/>
          <w:spacing w:val="-1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following</w:t>
      </w:r>
      <w:r w:rsidRPr="0080387A">
        <w:rPr>
          <w:rFonts w:ascii="Century Gothic" w:hAnsi="Century Gothic"/>
          <w:spacing w:val="-2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purposes:</w:t>
      </w:r>
    </w:p>
    <w:p w14:paraId="3FDCFBB4" w14:textId="77777777" w:rsidR="00C71123" w:rsidRPr="00C71123" w:rsidRDefault="00C71123">
      <w:pPr>
        <w:ind w:left="1117"/>
        <w:rPr>
          <w:rFonts w:ascii="Century Gothic" w:hAnsi="Century Gothic"/>
          <w:sz w:val="20"/>
          <w:szCs w:val="16"/>
        </w:rPr>
      </w:pPr>
    </w:p>
    <w:p w14:paraId="0CE2F40F" w14:textId="00167575" w:rsidR="00BB737D" w:rsidRPr="0080387A" w:rsidRDefault="00650411" w:rsidP="00760904">
      <w:pPr>
        <w:pStyle w:val="ListParagraph"/>
        <w:numPr>
          <w:ilvl w:val="0"/>
          <w:numId w:val="1"/>
        </w:numPr>
        <w:tabs>
          <w:tab w:val="left" w:pos="2099"/>
        </w:tabs>
        <w:spacing w:before="47"/>
        <w:ind w:right="1643"/>
        <w:rPr>
          <w:rFonts w:ascii="Century Gothic" w:hAnsi="Century Gothic"/>
          <w:sz w:val="28"/>
        </w:rPr>
      </w:pPr>
      <w:r w:rsidRPr="0080387A">
        <w:rPr>
          <w:rFonts w:ascii="Century Gothic" w:hAnsi="Century Gothic"/>
          <w:sz w:val="28"/>
        </w:rPr>
        <w:t>To adopt the Minutes of the Annual General</w:t>
      </w:r>
      <w:r w:rsidR="00D6642B">
        <w:rPr>
          <w:rFonts w:ascii="Century Gothic" w:hAnsi="Century Gothic"/>
          <w:sz w:val="28"/>
        </w:rPr>
        <w:t xml:space="preserve"> Meeting </w:t>
      </w:r>
      <w:r w:rsidRPr="0080387A">
        <w:rPr>
          <w:rFonts w:ascii="Century Gothic" w:hAnsi="Century Gothic"/>
          <w:sz w:val="28"/>
        </w:rPr>
        <w:t>held</w:t>
      </w:r>
      <w:r w:rsidRPr="0080387A">
        <w:rPr>
          <w:rFonts w:ascii="Century Gothic" w:hAnsi="Century Gothic"/>
          <w:spacing w:val="-1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 xml:space="preserve">on </w:t>
      </w:r>
      <w:r w:rsidR="006A7CA5">
        <w:rPr>
          <w:rFonts w:ascii="Century Gothic" w:hAnsi="Century Gothic"/>
          <w:sz w:val="28"/>
        </w:rPr>
        <w:t>16 November</w:t>
      </w:r>
      <w:r w:rsidR="00FC77F9">
        <w:rPr>
          <w:rFonts w:ascii="Century Gothic" w:hAnsi="Century Gothic"/>
          <w:sz w:val="28"/>
        </w:rPr>
        <w:t xml:space="preserve"> 202</w:t>
      </w:r>
      <w:r w:rsidR="00C912FA">
        <w:rPr>
          <w:rFonts w:ascii="Century Gothic" w:hAnsi="Century Gothic"/>
          <w:sz w:val="28"/>
        </w:rPr>
        <w:t>3</w:t>
      </w:r>
      <w:r w:rsidRPr="0080387A">
        <w:rPr>
          <w:rFonts w:ascii="Century Gothic" w:hAnsi="Century Gothic"/>
          <w:sz w:val="28"/>
        </w:rPr>
        <w:t>.</w:t>
      </w:r>
    </w:p>
    <w:p w14:paraId="0CE2F410" w14:textId="77777777" w:rsidR="00BB737D" w:rsidRPr="00C71123" w:rsidRDefault="00BB737D" w:rsidP="00760904">
      <w:pPr>
        <w:pStyle w:val="BodyText"/>
        <w:spacing w:before="10"/>
        <w:ind w:right="1643"/>
        <w:rPr>
          <w:rFonts w:ascii="Century Gothic" w:hAnsi="Century Gothic"/>
          <w:sz w:val="16"/>
          <w:szCs w:val="16"/>
        </w:rPr>
      </w:pPr>
    </w:p>
    <w:p w14:paraId="0CE2F411" w14:textId="0F243DAF" w:rsidR="00BB737D" w:rsidRPr="0080387A" w:rsidRDefault="00650411" w:rsidP="00760904">
      <w:pPr>
        <w:pStyle w:val="ListParagraph"/>
        <w:numPr>
          <w:ilvl w:val="0"/>
          <w:numId w:val="1"/>
        </w:numPr>
        <w:tabs>
          <w:tab w:val="left" w:pos="2099"/>
        </w:tabs>
        <w:spacing w:before="1"/>
        <w:ind w:right="1643"/>
        <w:rPr>
          <w:rFonts w:ascii="Century Gothic" w:hAnsi="Century Gothic"/>
          <w:sz w:val="28"/>
        </w:rPr>
      </w:pPr>
      <w:r w:rsidRPr="0080387A">
        <w:rPr>
          <w:rFonts w:ascii="Century Gothic" w:hAnsi="Century Gothic"/>
          <w:sz w:val="28"/>
        </w:rPr>
        <w:t xml:space="preserve">To receive and adopt the report of the </w:t>
      </w:r>
      <w:r w:rsidR="00C912FA" w:rsidRPr="0080387A">
        <w:rPr>
          <w:rFonts w:ascii="Century Gothic" w:hAnsi="Century Gothic"/>
          <w:sz w:val="28"/>
        </w:rPr>
        <w:t>directors</w:t>
      </w:r>
      <w:r w:rsidR="00C912FA">
        <w:rPr>
          <w:rFonts w:ascii="Century Gothic" w:hAnsi="Century Gothic"/>
          <w:sz w:val="28"/>
        </w:rPr>
        <w:t xml:space="preserve"> and the</w:t>
      </w:r>
      <w:r w:rsidRPr="0080387A">
        <w:rPr>
          <w:rFonts w:ascii="Century Gothic" w:hAnsi="Century Gothic"/>
          <w:sz w:val="28"/>
        </w:rPr>
        <w:t xml:space="preserve"> audited accounts for the year ended 31</w:t>
      </w:r>
      <w:r w:rsidRPr="0080387A">
        <w:rPr>
          <w:rFonts w:ascii="Century Gothic" w:hAnsi="Century Gothic"/>
          <w:spacing w:val="1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March</w:t>
      </w:r>
      <w:r w:rsidRPr="0080387A">
        <w:rPr>
          <w:rFonts w:ascii="Century Gothic" w:hAnsi="Century Gothic"/>
          <w:spacing w:val="-1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20</w:t>
      </w:r>
      <w:r w:rsidR="00FC095C" w:rsidRPr="0080387A">
        <w:rPr>
          <w:rFonts w:ascii="Century Gothic" w:hAnsi="Century Gothic"/>
          <w:sz w:val="28"/>
        </w:rPr>
        <w:t>2</w:t>
      </w:r>
      <w:r w:rsidR="00BD405E">
        <w:rPr>
          <w:rFonts w:ascii="Century Gothic" w:hAnsi="Century Gothic"/>
          <w:sz w:val="28"/>
        </w:rPr>
        <w:t>4</w:t>
      </w:r>
      <w:r w:rsidRPr="0080387A">
        <w:rPr>
          <w:rFonts w:ascii="Century Gothic" w:hAnsi="Century Gothic"/>
          <w:sz w:val="28"/>
        </w:rPr>
        <w:t>.</w:t>
      </w:r>
    </w:p>
    <w:p w14:paraId="0CE2F412" w14:textId="77777777" w:rsidR="00BB737D" w:rsidRPr="00C71123" w:rsidRDefault="00BB737D" w:rsidP="00760904">
      <w:pPr>
        <w:pStyle w:val="BodyText"/>
        <w:ind w:right="1643"/>
        <w:rPr>
          <w:rFonts w:ascii="Century Gothic" w:hAnsi="Century Gothic"/>
          <w:sz w:val="16"/>
          <w:szCs w:val="16"/>
        </w:rPr>
      </w:pPr>
    </w:p>
    <w:p w14:paraId="0CE2F413" w14:textId="77777777" w:rsidR="00BB737D" w:rsidRPr="0080387A" w:rsidRDefault="00650411" w:rsidP="00760904">
      <w:pPr>
        <w:pStyle w:val="ListParagraph"/>
        <w:numPr>
          <w:ilvl w:val="0"/>
          <w:numId w:val="1"/>
        </w:numPr>
        <w:tabs>
          <w:tab w:val="left" w:pos="2099"/>
        </w:tabs>
        <w:ind w:right="1643"/>
        <w:rPr>
          <w:rFonts w:ascii="Century Gothic" w:hAnsi="Century Gothic"/>
          <w:sz w:val="28"/>
        </w:rPr>
      </w:pPr>
      <w:r w:rsidRPr="0080387A">
        <w:rPr>
          <w:rFonts w:ascii="Century Gothic" w:hAnsi="Century Gothic"/>
          <w:sz w:val="28"/>
        </w:rPr>
        <w:t>To</w:t>
      </w:r>
      <w:r w:rsidRPr="0080387A">
        <w:rPr>
          <w:rFonts w:ascii="Century Gothic" w:hAnsi="Century Gothic"/>
          <w:spacing w:val="-3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appoint</w:t>
      </w:r>
      <w:r w:rsidRPr="0080387A">
        <w:rPr>
          <w:rFonts w:ascii="Century Gothic" w:hAnsi="Century Gothic"/>
          <w:spacing w:val="-5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auditors</w:t>
      </w:r>
      <w:r w:rsidRPr="0080387A">
        <w:rPr>
          <w:rFonts w:ascii="Century Gothic" w:hAnsi="Century Gothic"/>
          <w:spacing w:val="-1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for</w:t>
      </w:r>
      <w:r w:rsidRPr="0080387A">
        <w:rPr>
          <w:rFonts w:ascii="Century Gothic" w:hAnsi="Century Gothic"/>
          <w:spacing w:val="-4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the</w:t>
      </w:r>
      <w:r w:rsidRPr="0080387A">
        <w:rPr>
          <w:rFonts w:ascii="Century Gothic" w:hAnsi="Century Gothic"/>
          <w:spacing w:val="-3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charity.</w:t>
      </w:r>
    </w:p>
    <w:p w14:paraId="0CE2F414" w14:textId="77777777" w:rsidR="00BB737D" w:rsidRPr="00C71123" w:rsidRDefault="00BB737D" w:rsidP="00760904">
      <w:pPr>
        <w:pStyle w:val="BodyText"/>
        <w:ind w:right="1643"/>
        <w:rPr>
          <w:rFonts w:ascii="Century Gothic" w:hAnsi="Century Gothic"/>
          <w:sz w:val="16"/>
          <w:szCs w:val="16"/>
        </w:rPr>
      </w:pPr>
    </w:p>
    <w:p w14:paraId="0CE2F415" w14:textId="2E66EE12" w:rsidR="00BB737D" w:rsidRPr="0080387A" w:rsidRDefault="00650411" w:rsidP="00760904">
      <w:pPr>
        <w:pStyle w:val="ListParagraph"/>
        <w:numPr>
          <w:ilvl w:val="0"/>
          <w:numId w:val="1"/>
        </w:numPr>
        <w:tabs>
          <w:tab w:val="left" w:pos="2099"/>
        </w:tabs>
        <w:spacing w:before="1"/>
        <w:ind w:right="1643"/>
        <w:rPr>
          <w:rFonts w:ascii="Century Gothic" w:hAnsi="Century Gothic"/>
          <w:sz w:val="28"/>
        </w:rPr>
      </w:pPr>
      <w:r w:rsidRPr="0080387A">
        <w:rPr>
          <w:rFonts w:ascii="Century Gothic" w:hAnsi="Century Gothic"/>
          <w:sz w:val="28"/>
        </w:rPr>
        <w:t xml:space="preserve">To authorise the directors to fix </w:t>
      </w:r>
      <w:r w:rsidR="00BD405E">
        <w:rPr>
          <w:rFonts w:ascii="Century Gothic" w:hAnsi="Century Gothic"/>
          <w:sz w:val="28"/>
        </w:rPr>
        <w:t xml:space="preserve">the </w:t>
      </w:r>
      <w:r w:rsidRPr="0080387A">
        <w:rPr>
          <w:rFonts w:ascii="Century Gothic" w:hAnsi="Century Gothic"/>
          <w:spacing w:val="-82"/>
          <w:sz w:val="28"/>
        </w:rPr>
        <w:t xml:space="preserve"> </w:t>
      </w:r>
      <w:r w:rsidR="00BD405E">
        <w:rPr>
          <w:rFonts w:ascii="Century Gothic" w:hAnsi="Century Gothic"/>
          <w:spacing w:val="-82"/>
          <w:sz w:val="28"/>
        </w:rPr>
        <w:t xml:space="preserve">  </w:t>
      </w:r>
      <w:r w:rsidRPr="0080387A">
        <w:rPr>
          <w:rFonts w:ascii="Century Gothic" w:hAnsi="Century Gothic"/>
          <w:sz w:val="28"/>
        </w:rPr>
        <w:t>remuneration</w:t>
      </w:r>
      <w:r w:rsidRPr="0080387A">
        <w:rPr>
          <w:rFonts w:ascii="Century Gothic" w:hAnsi="Century Gothic"/>
          <w:spacing w:val="-2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of</w:t>
      </w:r>
      <w:r w:rsidRPr="0080387A">
        <w:rPr>
          <w:rFonts w:ascii="Century Gothic" w:hAnsi="Century Gothic"/>
          <w:spacing w:val="-1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the</w:t>
      </w:r>
      <w:r w:rsidRPr="0080387A">
        <w:rPr>
          <w:rFonts w:ascii="Century Gothic" w:hAnsi="Century Gothic"/>
          <w:spacing w:val="-1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auditors.</w:t>
      </w:r>
    </w:p>
    <w:p w14:paraId="0CE2F416" w14:textId="77777777" w:rsidR="00BB737D" w:rsidRPr="00C71123" w:rsidRDefault="00BB737D" w:rsidP="00760904">
      <w:pPr>
        <w:pStyle w:val="BodyText"/>
        <w:spacing w:before="10"/>
        <w:ind w:right="1643"/>
        <w:rPr>
          <w:rFonts w:ascii="Century Gothic" w:hAnsi="Century Gothic"/>
          <w:sz w:val="16"/>
          <w:szCs w:val="16"/>
        </w:rPr>
      </w:pPr>
    </w:p>
    <w:p w14:paraId="0CE2F417" w14:textId="1EADDEA1" w:rsidR="00BB737D" w:rsidRPr="0080387A" w:rsidRDefault="00650411" w:rsidP="00760904">
      <w:pPr>
        <w:pStyle w:val="ListParagraph"/>
        <w:numPr>
          <w:ilvl w:val="0"/>
          <w:numId w:val="1"/>
        </w:numPr>
        <w:tabs>
          <w:tab w:val="left" w:pos="2099"/>
        </w:tabs>
        <w:ind w:right="1643"/>
        <w:rPr>
          <w:rFonts w:ascii="Century Gothic" w:hAnsi="Century Gothic"/>
          <w:sz w:val="28"/>
        </w:rPr>
      </w:pPr>
      <w:r w:rsidRPr="0080387A">
        <w:rPr>
          <w:rFonts w:ascii="Century Gothic" w:hAnsi="Century Gothic"/>
          <w:sz w:val="28"/>
        </w:rPr>
        <w:t xml:space="preserve">To appoint as a </w:t>
      </w:r>
      <w:r w:rsidR="0068793D" w:rsidRPr="0080387A">
        <w:rPr>
          <w:rFonts w:ascii="Century Gothic" w:hAnsi="Century Gothic"/>
          <w:sz w:val="28"/>
        </w:rPr>
        <w:t>director</w:t>
      </w:r>
      <w:r w:rsidRPr="0080387A">
        <w:rPr>
          <w:rFonts w:ascii="Century Gothic" w:hAnsi="Century Gothic"/>
          <w:sz w:val="28"/>
        </w:rPr>
        <w:t xml:space="preserve"> any member in respect</w:t>
      </w:r>
      <w:r w:rsidRPr="0080387A">
        <w:rPr>
          <w:rFonts w:ascii="Century Gothic" w:hAnsi="Century Gothic"/>
          <w:spacing w:val="-82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of</w:t>
      </w:r>
      <w:r w:rsidRPr="0080387A">
        <w:rPr>
          <w:rFonts w:ascii="Century Gothic" w:hAnsi="Century Gothic"/>
          <w:spacing w:val="-3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whom</w:t>
      </w:r>
      <w:r w:rsidRPr="0080387A">
        <w:rPr>
          <w:rFonts w:ascii="Century Gothic" w:hAnsi="Century Gothic"/>
          <w:spacing w:val="-4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a</w:t>
      </w:r>
      <w:r w:rsidRPr="0080387A">
        <w:rPr>
          <w:rFonts w:ascii="Century Gothic" w:hAnsi="Century Gothic"/>
          <w:spacing w:val="-4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valid</w:t>
      </w:r>
      <w:r w:rsidRPr="0080387A">
        <w:rPr>
          <w:rFonts w:ascii="Century Gothic" w:hAnsi="Century Gothic"/>
          <w:spacing w:val="-4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nomination</w:t>
      </w:r>
      <w:r w:rsidRPr="0080387A">
        <w:rPr>
          <w:rFonts w:ascii="Century Gothic" w:hAnsi="Century Gothic"/>
          <w:spacing w:val="-2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has</w:t>
      </w:r>
      <w:r w:rsidRPr="0080387A">
        <w:rPr>
          <w:rFonts w:ascii="Century Gothic" w:hAnsi="Century Gothic"/>
          <w:spacing w:val="-4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been</w:t>
      </w:r>
      <w:r w:rsidRPr="0080387A">
        <w:rPr>
          <w:rFonts w:ascii="Century Gothic" w:hAnsi="Century Gothic"/>
          <w:spacing w:val="-4"/>
          <w:sz w:val="28"/>
        </w:rPr>
        <w:t xml:space="preserve"> </w:t>
      </w:r>
      <w:r w:rsidRPr="0080387A">
        <w:rPr>
          <w:rFonts w:ascii="Century Gothic" w:hAnsi="Century Gothic"/>
          <w:sz w:val="28"/>
        </w:rPr>
        <w:t>received.</w:t>
      </w:r>
    </w:p>
    <w:p w14:paraId="0CE2F418" w14:textId="1DAAD7C5" w:rsidR="00BB737D" w:rsidRPr="0080387A" w:rsidRDefault="00650411">
      <w:pPr>
        <w:pStyle w:val="BodyText"/>
        <w:spacing w:before="231"/>
        <w:ind w:left="1328" w:right="1325"/>
        <w:jc w:val="center"/>
        <w:rPr>
          <w:rFonts w:ascii="Century Gothic" w:hAnsi="Century Gothic"/>
        </w:rPr>
      </w:pPr>
      <w:r w:rsidRPr="0080387A">
        <w:rPr>
          <w:rFonts w:ascii="Century Gothic" w:hAnsi="Century Gothic"/>
        </w:rPr>
        <w:t>By</w:t>
      </w:r>
      <w:r w:rsidRPr="0080387A">
        <w:rPr>
          <w:rFonts w:ascii="Century Gothic" w:hAnsi="Century Gothic"/>
          <w:spacing w:val="-2"/>
        </w:rPr>
        <w:t xml:space="preserve"> </w:t>
      </w:r>
      <w:r w:rsidRPr="0080387A">
        <w:rPr>
          <w:rFonts w:ascii="Century Gothic" w:hAnsi="Century Gothic"/>
        </w:rPr>
        <w:t>order</w:t>
      </w:r>
      <w:r w:rsidRPr="0080387A">
        <w:rPr>
          <w:rFonts w:ascii="Century Gothic" w:hAnsi="Century Gothic"/>
          <w:spacing w:val="-3"/>
        </w:rPr>
        <w:t xml:space="preserve"> </w:t>
      </w:r>
      <w:r w:rsidRPr="0080387A">
        <w:rPr>
          <w:rFonts w:ascii="Century Gothic" w:hAnsi="Century Gothic"/>
        </w:rPr>
        <w:t>of</w:t>
      </w:r>
      <w:r w:rsidRPr="0080387A">
        <w:rPr>
          <w:rFonts w:ascii="Century Gothic" w:hAnsi="Century Gothic"/>
          <w:spacing w:val="-3"/>
        </w:rPr>
        <w:t xml:space="preserve"> </w:t>
      </w:r>
      <w:r w:rsidRPr="0080387A">
        <w:rPr>
          <w:rFonts w:ascii="Century Gothic" w:hAnsi="Century Gothic"/>
        </w:rPr>
        <w:t>the</w:t>
      </w:r>
      <w:r w:rsidRPr="0080387A">
        <w:rPr>
          <w:rFonts w:ascii="Century Gothic" w:hAnsi="Century Gothic"/>
          <w:spacing w:val="-3"/>
        </w:rPr>
        <w:t xml:space="preserve"> </w:t>
      </w:r>
      <w:r w:rsidRPr="0080387A">
        <w:rPr>
          <w:rFonts w:ascii="Century Gothic" w:hAnsi="Century Gothic"/>
        </w:rPr>
        <w:t>Board.</w:t>
      </w:r>
    </w:p>
    <w:p w14:paraId="3E247529" w14:textId="139FFF07" w:rsidR="00FC095C" w:rsidRPr="0080387A" w:rsidRDefault="001526C1">
      <w:pPr>
        <w:pStyle w:val="BodyText"/>
        <w:spacing w:before="231"/>
        <w:ind w:left="1328" w:right="1325"/>
        <w:jc w:val="center"/>
        <w:rPr>
          <w:rFonts w:ascii="Century Gothic" w:hAnsi="Century Gothic"/>
        </w:rPr>
      </w:pPr>
      <w:r w:rsidRPr="0080387A">
        <w:rPr>
          <w:rFonts w:ascii="Century Gothic" w:hAnsi="Century Gothic"/>
          <w:noProof/>
        </w:rPr>
        <w:drawing>
          <wp:inline distT="0" distB="0" distL="0" distR="0" wp14:anchorId="49C0D59D" wp14:editId="5E022706">
            <wp:extent cx="1280160" cy="408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FFE16" w14:textId="77777777" w:rsidR="00C71123" w:rsidRDefault="00650411" w:rsidP="00C71123">
      <w:pPr>
        <w:spacing w:line="422" w:lineRule="auto"/>
        <w:ind w:left="113" w:right="225" w:firstLine="29"/>
        <w:jc w:val="center"/>
        <w:rPr>
          <w:rFonts w:ascii="Century Gothic" w:hAnsi="Century Gothic"/>
          <w:spacing w:val="-82"/>
          <w:sz w:val="28"/>
        </w:rPr>
      </w:pPr>
      <w:r w:rsidRPr="0080387A">
        <w:rPr>
          <w:rFonts w:ascii="Century Gothic" w:hAnsi="Century Gothic"/>
          <w:sz w:val="28"/>
        </w:rPr>
        <w:t>Healthwatch Redbridge Chair</w:t>
      </w:r>
      <w:r w:rsidRPr="0080387A">
        <w:rPr>
          <w:rFonts w:ascii="Century Gothic" w:hAnsi="Century Gothic"/>
          <w:spacing w:val="-82"/>
          <w:sz w:val="28"/>
        </w:rPr>
        <w:t xml:space="preserve"> </w:t>
      </w:r>
    </w:p>
    <w:p w14:paraId="111B43DA" w14:textId="77777777" w:rsidR="0071289F" w:rsidRDefault="0071289F" w:rsidP="0071289F">
      <w:pPr>
        <w:ind w:left="3600" w:right="1926" w:hanging="2324"/>
        <w:rPr>
          <w:rFonts w:ascii="Century Gothic" w:hAnsi="Century Gothic"/>
          <w:b/>
          <w:bCs/>
          <w:color w:val="FF0000"/>
          <w:sz w:val="28"/>
        </w:rPr>
      </w:pPr>
    </w:p>
    <w:p w14:paraId="030DE661" w14:textId="3E8E171C" w:rsidR="0071289F" w:rsidRPr="00966C8E" w:rsidRDefault="00760904" w:rsidP="0085674F">
      <w:pPr>
        <w:ind w:left="3600" w:right="1926" w:hanging="2324"/>
        <w:rPr>
          <w:rFonts w:ascii="Century Gothic" w:hAnsi="Century Gothic"/>
          <w:color w:val="FF0000"/>
          <w:sz w:val="28"/>
        </w:rPr>
      </w:pPr>
      <w:r w:rsidRPr="00966C8E">
        <w:rPr>
          <w:rFonts w:ascii="Century Gothic" w:hAnsi="Century Gothic"/>
          <w:b/>
          <w:bCs/>
          <w:color w:val="FF0000"/>
          <w:sz w:val="28"/>
        </w:rPr>
        <w:t>Please note:</w:t>
      </w:r>
      <w:r w:rsidRPr="00966C8E">
        <w:rPr>
          <w:rFonts w:ascii="Century Gothic" w:hAnsi="Century Gothic"/>
          <w:color w:val="FF0000"/>
          <w:sz w:val="28"/>
        </w:rPr>
        <w:t xml:space="preserve"> </w:t>
      </w:r>
      <w:r w:rsidR="0071289F">
        <w:rPr>
          <w:rFonts w:ascii="Century Gothic" w:hAnsi="Century Gothic"/>
          <w:color w:val="FF0000"/>
          <w:sz w:val="28"/>
        </w:rPr>
        <w:tab/>
      </w:r>
      <w:r w:rsidRPr="00966C8E">
        <w:rPr>
          <w:rFonts w:ascii="Century Gothic" w:hAnsi="Century Gothic"/>
          <w:color w:val="FF0000"/>
          <w:sz w:val="28"/>
        </w:rPr>
        <w:t xml:space="preserve">A light lunch will be served prior to the </w:t>
      </w:r>
      <w:r w:rsidR="00966C8E" w:rsidRPr="00966C8E">
        <w:rPr>
          <w:rFonts w:ascii="Century Gothic" w:hAnsi="Century Gothic"/>
          <w:color w:val="FF0000"/>
          <w:sz w:val="28"/>
        </w:rPr>
        <w:t>meeting beginning at 1.30pm.</w:t>
      </w:r>
    </w:p>
    <w:p w14:paraId="274ECCE6" w14:textId="77777777" w:rsidR="00760904" w:rsidRDefault="00760904" w:rsidP="00C71123">
      <w:pPr>
        <w:spacing w:line="422" w:lineRule="auto"/>
        <w:ind w:left="113" w:right="225" w:firstLine="29"/>
        <w:rPr>
          <w:rFonts w:ascii="Century Gothic" w:hAnsi="Century Gothic"/>
          <w:sz w:val="28"/>
        </w:rPr>
      </w:pPr>
    </w:p>
    <w:p w14:paraId="3BD81842" w14:textId="17AB725B" w:rsidR="00C71123" w:rsidRDefault="00650411" w:rsidP="00C71123">
      <w:pPr>
        <w:spacing w:line="422" w:lineRule="auto"/>
        <w:ind w:left="113" w:right="225" w:firstLine="29"/>
        <w:rPr>
          <w:rFonts w:ascii="Century Gothic" w:hAnsi="Century Gothic"/>
          <w:b/>
          <w:sz w:val="28"/>
        </w:rPr>
      </w:pPr>
      <w:r w:rsidRPr="0080387A">
        <w:rPr>
          <w:rFonts w:ascii="Century Gothic" w:hAnsi="Century Gothic"/>
          <w:sz w:val="28"/>
        </w:rPr>
        <w:t>Date:</w:t>
      </w:r>
      <w:r w:rsidRPr="0080387A">
        <w:rPr>
          <w:rFonts w:ascii="Century Gothic" w:hAnsi="Century Gothic"/>
          <w:spacing w:val="-1"/>
          <w:sz w:val="28"/>
        </w:rPr>
        <w:t xml:space="preserve"> </w:t>
      </w:r>
      <w:r w:rsidR="00BD405E">
        <w:rPr>
          <w:rFonts w:ascii="Century Gothic" w:hAnsi="Century Gothic"/>
          <w:b/>
          <w:sz w:val="28"/>
        </w:rPr>
        <w:t>20</w:t>
      </w:r>
      <w:r w:rsidR="000F22FE">
        <w:rPr>
          <w:rFonts w:ascii="Century Gothic" w:hAnsi="Century Gothic"/>
          <w:b/>
          <w:sz w:val="28"/>
        </w:rPr>
        <w:t xml:space="preserve"> September</w:t>
      </w:r>
      <w:r w:rsidRPr="0080387A">
        <w:rPr>
          <w:rFonts w:ascii="Century Gothic" w:hAnsi="Century Gothic"/>
          <w:b/>
          <w:sz w:val="28"/>
        </w:rPr>
        <w:t xml:space="preserve"> 20</w:t>
      </w:r>
      <w:r w:rsidR="00FC095C" w:rsidRPr="0080387A">
        <w:rPr>
          <w:rFonts w:ascii="Century Gothic" w:hAnsi="Century Gothic"/>
          <w:b/>
          <w:sz w:val="28"/>
        </w:rPr>
        <w:t>2</w:t>
      </w:r>
      <w:r w:rsidR="000F22FE">
        <w:rPr>
          <w:rFonts w:ascii="Century Gothic" w:hAnsi="Century Gothic"/>
          <w:b/>
          <w:sz w:val="28"/>
        </w:rPr>
        <w:t>4</w:t>
      </w:r>
      <w:r w:rsidR="00312BBD">
        <w:rPr>
          <w:rFonts w:ascii="Century Gothic" w:hAnsi="Century Gothic"/>
          <w:b/>
          <w:sz w:val="28"/>
        </w:rPr>
        <w:t xml:space="preserve"> </w:t>
      </w:r>
    </w:p>
    <w:p w14:paraId="0CE2F41A" w14:textId="008CFD25" w:rsidR="00BB737D" w:rsidRPr="00C71123" w:rsidRDefault="00650411" w:rsidP="00C71123">
      <w:pPr>
        <w:spacing w:before="114" w:line="422" w:lineRule="auto"/>
        <w:ind w:left="113" w:right="225" w:firstLine="29"/>
        <w:rPr>
          <w:rFonts w:ascii="Century Gothic" w:hAnsi="Century Gothic"/>
          <w:sz w:val="28"/>
        </w:rPr>
      </w:pPr>
      <w:r w:rsidRPr="00C71123">
        <w:rPr>
          <w:rFonts w:ascii="Century Gothic" w:hAnsi="Century Gothic"/>
          <w:sz w:val="28"/>
        </w:rPr>
        <w:t xml:space="preserve">Registered Office: </w:t>
      </w:r>
      <w:r w:rsidRPr="00C71123">
        <w:rPr>
          <w:rFonts w:ascii="Century Gothic" w:hAnsi="Century Gothic"/>
          <w:b/>
          <w:bCs/>
          <w:sz w:val="28"/>
        </w:rPr>
        <w:t>1st Floor, 103 Cranbrook Road, Ilford IG1 4PU</w:t>
      </w:r>
    </w:p>
    <w:p w14:paraId="0CE2F41C" w14:textId="77777777" w:rsidR="00BB737D" w:rsidRPr="0080387A" w:rsidRDefault="00BB737D">
      <w:pPr>
        <w:jc w:val="right"/>
        <w:rPr>
          <w:rFonts w:ascii="Century Gothic" w:hAnsi="Century Gothic"/>
          <w:sz w:val="28"/>
        </w:rPr>
        <w:sectPr w:rsidR="00BB737D" w:rsidRPr="0080387A" w:rsidSect="00EA2BC2">
          <w:footerReference w:type="default" r:id="rId11"/>
          <w:type w:val="continuous"/>
          <w:pgSz w:w="11910" w:h="16840"/>
          <w:pgMar w:top="560" w:right="740" w:bottom="426" w:left="880" w:header="0" w:footer="1527" w:gutter="0"/>
          <w:pgNumType w:start="1"/>
          <w:cols w:space="720"/>
        </w:sectPr>
      </w:pPr>
    </w:p>
    <w:p w14:paraId="0CE2F41D" w14:textId="77777777" w:rsidR="00BB737D" w:rsidRPr="0080387A" w:rsidRDefault="00650411">
      <w:pPr>
        <w:spacing w:before="82"/>
        <w:ind w:left="113"/>
        <w:rPr>
          <w:rFonts w:ascii="Century Gothic" w:hAnsi="Century Gothic"/>
          <w:sz w:val="28"/>
        </w:rPr>
      </w:pPr>
      <w:r w:rsidRPr="0080387A">
        <w:rPr>
          <w:rFonts w:ascii="Century Gothic" w:hAnsi="Century Gothic"/>
          <w:b/>
          <w:sz w:val="28"/>
        </w:rPr>
        <w:lastRenderedPageBreak/>
        <w:t>NOTES</w:t>
      </w:r>
      <w:r w:rsidRPr="0080387A">
        <w:rPr>
          <w:rFonts w:ascii="Century Gothic" w:hAnsi="Century Gothic"/>
          <w:sz w:val="28"/>
        </w:rPr>
        <w:t>:</w:t>
      </w:r>
    </w:p>
    <w:p w14:paraId="0CE2F41E" w14:textId="77777777" w:rsidR="00BB737D" w:rsidRPr="0080387A" w:rsidRDefault="00BB737D">
      <w:pPr>
        <w:pStyle w:val="BodyText"/>
        <w:rPr>
          <w:rFonts w:ascii="Century Gothic" w:hAnsi="Century Gothic"/>
          <w:sz w:val="32"/>
        </w:rPr>
      </w:pPr>
    </w:p>
    <w:p w14:paraId="11ADDECB" w14:textId="77777777" w:rsidR="00147796" w:rsidRDefault="00147796">
      <w:pPr>
        <w:ind w:left="113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Attending the AGM:</w:t>
      </w:r>
    </w:p>
    <w:p w14:paraId="432451F6" w14:textId="68070694" w:rsidR="00147796" w:rsidRPr="00147796" w:rsidRDefault="00651FD7" w:rsidP="00445D20">
      <w:pPr>
        <w:ind w:left="113"/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bCs/>
          <w:sz w:val="28"/>
        </w:rPr>
        <w:t xml:space="preserve">The AGM is being held </w:t>
      </w:r>
      <w:r w:rsidR="000F22FE">
        <w:rPr>
          <w:rFonts w:ascii="Century Gothic" w:hAnsi="Century Gothic"/>
          <w:bCs/>
          <w:sz w:val="28"/>
        </w:rPr>
        <w:t>at Redbridge Town Hall in Ilford</w:t>
      </w:r>
      <w:r>
        <w:rPr>
          <w:rFonts w:ascii="Century Gothic" w:hAnsi="Century Gothic"/>
          <w:bCs/>
          <w:sz w:val="28"/>
        </w:rPr>
        <w:t xml:space="preserve"> </w:t>
      </w:r>
      <w:r w:rsidR="00C468C2">
        <w:rPr>
          <w:rFonts w:ascii="Century Gothic" w:hAnsi="Century Gothic"/>
          <w:bCs/>
          <w:sz w:val="28"/>
        </w:rPr>
        <w:t>t</w:t>
      </w:r>
      <w:r>
        <w:rPr>
          <w:rFonts w:ascii="Century Gothic" w:hAnsi="Century Gothic"/>
          <w:bCs/>
          <w:sz w:val="28"/>
        </w:rPr>
        <w:t>his year</w:t>
      </w:r>
      <w:r w:rsidR="00C468C2">
        <w:rPr>
          <w:rFonts w:ascii="Century Gothic" w:hAnsi="Century Gothic"/>
          <w:bCs/>
          <w:sz w:val="28"/>
        </w:rPr>
        <w:t xml:space="preserve">. </w:t>
      </w:r>
      <w:r w:rsidR="00147796">
        <w:rPr>
          <w:rFonts w:ascii="Century Gothic" w:hAnsi="Century Gothic"/>
          <w:bCs/>
          <w:sz w:val="28"/>
        </w:rPr>
        <w:t xml:space="preserve">If you would like to attend the AGM, please </w:t>
      </w:r>
      <w:r>
        <w:rPr>
          <w:rFonts w:ascii="Century Gothic" w:hAnsi="Century Gothic"/>
          <w:bCs/>
          <w:sz w:val="28"/>
        </w:rPr>
        <w:t>contact us and we will send</w:t>
      </w:r>
      <w:r w:rsidR="00FD73B6">
        <w:rPr>
          <w:rFonts w:ascii="Century Gothic" w:hAnsi="Century Gothic"/>
          <w:bCs/>
          <w:sz w:val="28"/>
        </w:rPr>
        <w:t xml:space="preserve"> you </w:t>
      </w:r>
      <w:r w:rsidR="00445D20">
        <w:rPr>
          <w:rFonts w:ascii="Century Gothic" w:hAnsi="Century Gothic"/>
          <w:bCs/>
          <w:sz w:val="28"/>
        </w:rPr>
        <w:t>the online ticketing details.</w:t>
      </w:r>
    </w:p>
    <w:p w14:paraId="54DB08B3" w14:textId="77777777" w:rsidR="00147796" w:rsidRDefault="00147796">
      <w:pPr>
        <w:ind w:left="113"/>
        <w:rPr>
          <w:rFonts w:ascii="Century Gothic" w:hAnsi="Century Gothic"/>
          <w:b/>
          <w:sz w:val="28"/>
        </w:rPr>
      </w:pPr>
    </w:p>
    <w:p w14:paraId="0CE2F420" w14:textId="63692C72" w:rsidR="00BB737D" w:rsidRPr="0080387A" w:rsidRDefault="00650411">
      <w:pPr>
        <w:ind w:left="113"/>
        <w:rPr>
          <w:rFonts w:ascii="Century Gothic" w:hAnsi="Century Gothic"/>
          <w:b/>
          <w:sz w:val="28"/>
        </w:rPr>
      </w:pPr>
      <w:r w:rsidRPr="0080387A">
        <w:rPr>
          <w:rFonts w:ascii="Century Gothic" w:hAnsi="Century Gothic"/>
          <w:b/>
          <w:sz w:val="28"/>
        </w:rPr>
        <w:t>Proxy</w:t>
      </w:r>
      <w:r w:rsidRPr="0080387A">
        <w:rPr>
          <w:rFonts w:ascii="Century Gothic" w:hAnsi="Century Gothic"/>
          <w:b/>
          <w:spacing w:val="-3"/>
          <w:sz w:val="28"/>
        </w:rPr>
        <w:t xml:space="preserve"> </w:t>
      </w:r>
      <w:r w:rsidRPr="0080387A">
        <w:rPr>
          <w:rFonts w:ascii="Century Gothic" w:hAnsi="Century Gothic"/>
          <w:b/>
          <w:sz w:val="28"/>
        </w:rPr>
        <w:t>votes:</w:t>
      </w:r>
    </w:p>
    <w:p w14:paraId="0CE2F421" w14:textId="738FAFC7" w:rsidR="00BB737D" w:rsidRDefault="00650411" w:rsidP="007F403E">
      <w:pPr>
        <w:pStyle w:val="BodyText"/>
        <w:tabs>
          <w:tab w:val="left" w:pos="142"/>
          <w:tab w:val="left" w:pos="10065"/>
        </w:tabs>
        <w:spacing w:line="278" w:lineRule="auto"/>
        <w:ind w:left="113" w:right="203"/>
        <w:rPr>
          <w:rFonts w:ascii="Century Gothic" w:hAnsi="Century Gothic"/>
        </w:rPr>
      </w:pPr>
      <w:r w:rsidRPr="0080387A">
        <w:rPr>
          <w:rFonts w:ascii="Century Gothic" w:hAnsi="Century Gothic"/>
        </w:rPr>
        <w:t>A member entitled to attend and vote at a meeting of the Charity may appoint</w:t>
      </w:r>
      <w:r w:rsidRPr="0080387A">
        <w:rPr>
          <w:rFonts w:ascii="Century Gothic" w:hAnsi="Century Gothic"/>
          <w:spacing w:val="-82"/>
        </w:rPr>
        <w:t xml:space="preserve"> </w:t>
      </w:r>
      <w:r w:rsidR="00C71123">
        <w:rPr>
          <w:rFonts w:ascii="Century Gothic" w:hAnsi="Century Gothic"/>
          <w:spacing w:val="-82"/>
        </w:rPr>
        <w:t xml:space="preserve">    </w:t>
      </w:r>
      <w:r w:rsidRPr="0080387A">
        <w:rPr>
          <w:rFonts w:ascii="Century Gothic" w:hAnsi="Century Gothic"/>
        </w:rPr>
        <w:t xml:space="preserve"> </w:t>
      </w:r>
      <w:r w:rsidR="00F03ED1">
        <w:rPr>
          <w:rFonts w:ascii="Century Gothic" w:hAnsi="Century Gothic"/>
        </w:rPr>
        <w:t xml:space="preserve">a </w:t>
      </w:r>
      <w:r w:rsidRPr="0080387A">
        <w:rPr>
          <w:rFonts w:ascii="Century Gothic" w:hAnsi="Century Gothic"/>
        </w:rPr>
        <w:t xml:space="preserve">person (called a proxy) to exercise all or any of </w:t>
      </w:r>
      <w:r w:rsidR="00F03ED1">
        <w:rPr>
          <w:rFonts w:ascii="Century Gothic" w:hAnsi="Century Gothic"/>
        </w:rPr>
        <w:t>their</w:t>
      </w:r>
      <w:r w:rsidRPr="0080387A">
        <w:rPr>
          <w:rFonts w:ascii="Century Gothic" w:hAnsi="Century Gothic"/>
        </w:rPr>
        <w:t xml:space="preserve"> rights to attend,</w:t>
      </w:r>
      <w:r w:rsidRPr="0080387A">
        <w:rPr>
          <w:rFonts w:ascii="Century Gothic" w:hAnsi="Century Gothic"/>
          <w:spacing w:val="1"/>
        </w:rPr>
        <w:t xml:space="preserve"> </w:t>
      </w:r>
      <w:r w:rsidRPr="0080387A">
        <w:rPr>
          <w:rFonts w:ascii="Century Gothic" w:hAnsi="Century Gothic"/>
        </w:rPr>
        <w:t>speak</w:t>
      </w:r>
      <w:r w:rsidRPr="0080387A">
        <w:rPr>
          <w:rFonts w:ascii="Century Gothic" w:hAnsi="Century Gothic"/>
          <w:spacing w:val="-2"/>
        </w:rPr>
        <w:t xml:space="preserve"> </w:t>
      </w:r>
      <w:r w:rsidRPr="0080387A">
        <w:rPr>
          <w:rFonts w:ascii="Century Gothic" w:hAnsi="Century Gothic"/>
        </w:rPr>
        <w:t>and</w:t>
      </w:r>
      <w:r w:rsidRPr="0080387A">
        <w:rPr>
          <w:rFonts w:ascii="Century Gothic" w:hAnsi="Century Gothic"/>
          <w:spacing w:val="-1"/>
        </w:rPr>
        <w:t xml:space="preserve"> </w:t>
      </w:r>
      <w:r w:rsidRPr="0080387A">
        <w:rPr>
          <w:rFonts w:ascii="Century Gothic" w:hAnsi="Century Gothic"/>
        </w:rPr>
        <w:t>vote.</w:t>
      </w:r>
    </w:p>
    <w:p w14:paraId="3B92C1A5" w14:textId="77777777" w:rsidR="007F403E" w:rsidRPr="0080387A" w:rsidRDefault="007F403E" w:rsidP="007F403E">
      <w:pPr>
        <w:pStyle w:val="BodyText"/>
        <w:tabs>
          <w:tab w:val="left" w:pos="142"/>
          <w:tab w:val="left" w:pos="10065"/>
        </w:tabs>
        <w:spacing w:line="278" w:lineRule="auto"/>
        <w:ind w:left="113" w:right="203"/>
        <w:rPr>
          <w:rFonts w:ascii="Century Gothic" w:hAnsi="Century Gothic"/>
        </w:rPr>
      </w:pPr>
    </w:p>
    <w:p w14:paraId="0CE2F422" w14:textId="6D9B3050" w:rsidR="00BB737D" w:rsidRDefault="007F403E" w:rsidP="007F403E">
      <w:pPr>
        <w:pStyle w:val="BodyText"/>
        <w:tabs>
          <w:tab w:val="left" w:pos="142"/>
          <w:tab w:val="left" w:pos="10065"/>
        </w:tabs>
        <w:spacing w:line="276" w:lineRule="auto"/>
        <w:ind w:left="113" w:right="509"/>
        <w:rPr>
          <w:rFonts w:ascii="Century Gothic" w:hAnsi="Century Gothic"/>
        </w:rPr>
      </w:pPr>
      <w:r>
        <w:rPr>
          <w:rFonts w:ascii="Century Gothic" w:hAnsi="Century Gothic"/>
        </w:rPr>
        <w:t>Someone acting as a</w:t>
      </w:r>
      <w:r w:rsidR="00650411" w:rsidRPr="0080387A">
        <w:rPr>
          <w:rFonts w:ascii="Century Gothic" w:hAnsi="Century Gothic"/>
        </w:rPr>
        <w:t xml:space="preserve"> proxy need not be a member of the Charity. All requests to appoint a proxy</w:t>
      </w:r>
      <w:r w:rsidR="00F03ED1">
        <w:rPr>
          <w:rFonts w:ascii="Century Gothic" w:hAnsi="Century Gothic"/>
        </w:rPr>
        <w:t xml:space="preserve"> must</w:t>
      </w:r>
      <w:r w:rsidR="00650411" w:rsidRPr="0080387A">
        <w:rPr>
          <w:rFonts w:ascii="Century Gothic" w:hAnsi="Century Gothic"/>
        </w:rPr>
        <w:t xml:space="preserve"> be received in writing at the Registered Office (addressed to the</w:t>
      </w:r>
      <w:r w:rsidR="00650411" w:rsidRPr="0080387A">
        <w:rPr>
          <w:rFonts w:ascii="Century Gothic" w:hAnsi="Century Gothic"/>
          <w:spacing w:val="1"/>
        </w:rPr>
        <w:t xml:space="preserve"> </w:t>
      </w:r>
      <w:r w:rsidR="00650411" w:rsidRPr="0080387A">
        <w:rPr>
          <w:rFonts w:ascii="Century Gothic" w:hAnsi="Century Gothic"/>
        </w:rPr>
        <w:t xml:space="preserve">Company Secretary) or be sent by email to </w:t>
      </w:r>
      <w:hyperlink r:id="rId12" w:history="1">
        <w:r w:rsidR="00F03ED1" w:rsidRPr="00A73F39">
          <w:rPr>
            <w:rStyle w:val="Hyperlink"/>
            <w:rFonts w:ascii="Century Gothic" w:hAnsi="Century Gothic"/>
          </w:rPr>
          <w:t>info@healthwatchredbridge.co.uk</w:t>
        </w:r>
      </w:hyperlink>
      <w:r w:rsidR="00650411" w:rsidRPr="0080387A">
        <w:rPr>
          <w:rFonts w:ascii="Century Gothic" w:hAnsi="Century Gothic"/>
          <w:color w:val="0000FF"/>
          <w:spacing w:val="-82"/>
        </w:rPr>
        <w:t xml:space="preserve"> </w:t>
      </w:r>
      <w:r w:rsidR="00650411" w:rsidRPr="0080387A">
        <w:rPr>
          <w:rFonts w:ascii="Century Gothic" w:hAnsi="Century Gothic"/>
          <w:spacing w:val="-1"/>
        </w:rPr>
        <w:t xml:space="preserve"> </w:t>
      </w:r>
      <w:r w:rsidR="007436FD">
        <w:rPr>
          <w:rFonts w:ascii="Century Gothic" w:hAnsi="Century Gothic"/>
          <w:spacing w:val="-1"/>
        </w:rPr>
        <w:t xml:space="preserve">not </w:t>
      </w:r>
      <w:r w:rsidR="00650411" w:rsidRPr="0080387A">
        <w:rPr>
          <w:rFonts w:ascii="Century Gothic" w:hAnsi="Century Gothic"/>
        </w:rPr>
        <w:t>later</w:t>
      </w:r>
      <w:r w:rsidR="00650411" w:rsidRPr="0080387A">
        <w:rPr>
          <w:rFonts w:ascii="Century Gothic" w:hAnsi="Century Gothic"/>
          <w:spacing w:val="-3"/>
        </w:rPr>
        <w:t xml:space="preserve"> </w:t>
      </w:r>
      <w:r w:rsidR="00650411" w:rsidRPr="0080387A">
        <w:rPr>
          <w:rFonts w:ascii="Century Gothic" w:hAnsi="Century Gothic"/>
        </w:rPr>
        <w:t>than</w:t>
      </w:r>
      <w:r w:rsidR="00650411" w:rsidRPr="0080387A">
        <w:rPr>
          <w:rFonts w:ascii="Century Gothic" w:hAnsi="Century Gothic"/>
          <w:spacing w:val="-2"/>
        </w:rPr>
        <w:t xml:space="preserve"> </w:t>
      </w:r>
      <w:r w:rsidR="00650411" w:rsidRPr="0080387A">
        <w:rPr>
          <w:rFonts w:ascii="Century Gothic" w:hAnsi="Century Gothic"/>
        </w:rPr>
        <w:t>48</w:t>
      </w:r>
      <w:r w:rsidR="00650411" w:rsidRPr="0080387A">
        <w:rPr>
          <w:rFonts w:ascii="Century Gothic" w:hAnsi="Century Gothic"/>
          <w:spacing w:val="-2"/>
        </w:rPr>
        <w:t xml:space="preserve"> </w:t>
      </w:r>
      <w:r w:rsidR="00650411" w:rsidRPr="0080387A">
        <w:rPr>
          <w:rFonts w:ascii="Century Gothic" w:hAnsi="Century Gothic"/>
        </w:rPr>
        <w:t>hours</w:t>
      </w:r>
      <w:r w:rsidR="00650411" w:rsidRPr="0080387A">
        <w:rPr>
          <w:rFonts w:ascii="Century Gothic" w:hAnsi="Century Gothic"/>
          <w:spacing w:val="-2"/>
        </w:rPr>
        <w:t xml:space="preserve"> </w:t>
      </w:r>
      <w:r w:rsidR="00650411" w:rsidRPr="0080387A">
        <w:rPr>
          <w:rFonts w:ascii="Century Gothic" w:hAnsi="Century Gothic"/>
        </w:rPr>
        <w:t>prior</w:t>
      </w:r>
      <w:r w:rsidR="00650411" w:rsidRPr="0080387A">
        <w:rPr>
          <w:rFonts w:ascii="Century Gothic" w:hAnsi="Century Gothic"/>
          <w:spacing w:val="-3"/>
        </w:rPr>
        <w:t xml:space="preserve"> </w:t>
      </w:r>
      <w:r w:rsidR="00650411" w:rsidRPr="0080387A">
        <w:rPr>
          <w:rFonts w:ascii="Century Gothic" w:hAnsi="Century Gothic"/>
        </w:rPr>
        <w:t>to the</w:t>
      </w:r>
      <w:r w:rsidR="00650411" w:rsidRPr="0080387A">
        <w:rPr>
          <w:rFonts w:ascii="Century Gothic" w:hAnsi="Century Gothic"/>
          <w:spacing w:val="-1"/>
        </w:rPr>
        <w:t xml:space="preserve"> </w:t>
      </w:r>
      <w:r w:rsidR="00650411" w:rsidRPr="0080387A">
        <w:rPr>
          <w:rFonts w:ascii="Century Gothic" w:hAnsi="Century Gothic"/>
        </w:rPr>
        <w:t>beginning</w:t>
      </w:r>
      <w:r w:rsidR="00650411" w:rsidRPr="0080387A">
        <w:rPr>
          <w:rFonts w:ascii="Century Gothic" w:hAnsi="Century Gothic"/>
          <w:spacing w:val="-1"/>
        </w:rPr>
        <w:t xml:space="preserve"> </w:t>
      </w:r>
      <w:r w:rsidR="00650411" w:rsidRPr="0080387A">
        <w:rPr>
          <w:rFonts w:ascii="Century Gothic" w:hAnsi="Century Gothic"/>
        </w:rPr>
        <w:t>of</w:t>
      </w:r>
      <w:r w:rsidR="00650411" w:rsidRPr="0080387A">
        <w:rPr>
          <w:rFonts w:ascii="Century Gothic" w:hAnsi="Century Gothic"/>
          <w:spacing w:val="-3"/>
        </w:rPr>
        <w:t xml:space="preserve"> </w:t>
      </w:r>
      <w:r w:rsidR="00650411" w:rsidRPr="0080387A">
        <w:rPr>
          <w:rFonts w:ascii="Century Gothic" w:hAnsi="Century Gothic"/>
        </w:rPr>
        <w:t>the</w:t>
      </w:r>
      <w:r w:rsidR="00650411" w:rsidRPr="0080387A">
        <w:rPr>
          <w:rFonts w:ascii="Century Gothic" w:hAnsi="Century Gothic"/>
          <w:spacing w:val="-1"/>
        </w:rPr>
        <w:t xml:space="preserve"> </w:t>
      </w:r>
      <w:r w:rsidR="00650411" w:rsidRPr="0080387A">
        <w:rPr>
          <w:rFonts w:ascii="Century Gothic" w:hAnsi="Century Gothic"/>
        </w:rPr>
        <w:t>meeting.</w:t>
      </w:r>
    </w:p>
    <w:p w14:paraId="28A78259" w14:textId="77777777" w:rsidR="007F403E" w:rsidRPr="0080387A" w:rsidRDefault="007F403E" w:rsidP="007F403E">
      <w:pPr>
        <w:pStyle w:val="BodyText"/>
        <w:tabs>
          <w:tab w:val="left" w:pos="142"/>
          <w:tab w:val="left" w:pos="10065"/>
        </w:tabs>
        <w:spacing w:line="276" w:lineRule="auto"/>
        <w:ind w:left="113" w:right="509"/>
        <w:rPr>
          <w:rFonts w:ascii="Century Gothic" w:hAnsi="Century Gothic"/>
        </w:rPr>
      </w:pPr>
    </w:p>
    <w:p w14:paraId="0CE2F423" w14:textId="7F33FB97" w:rsidR="00BB737D" w:rsidRPr="0080387A" w:rsidRDefault="00650411" w:rsidP="007F403E">
      <w:pPr>
        <w:pStyle w:val="BodyText"/>
        <w:tabs>
          <w:tab w:val="left" w:pos="142"/>
          <w:tab w:val="left" w:pos="10065"/>
        </w:tabs>
        <w:spacing w:line="278" w:lineRule="auto"/>
        <w:ind w:left="113" w:right="625"/>
        <w:rPr>
          <w:rFonts w:ascii="Century Gothic" w:hAnsi="Century Gothic"/>
        </w:rPr>
      </w:pPr>
      <w:r w:rsidRPr="0080387A">
        <w:rPr>
          <w:rFonts w:ascii="Century Gothic" w:hAnsi="Century Gothic"/>
        </w:rPr>
        <w:t>Any request for the appointment of a proxy which is not received as set out</w:t>
      </w:r>
      <w:r w:rsidR="007436FD">
        <w:rPr>
          <w:rFonts w:ascii="Century Gothic" w:hAnsi="Century Gothic"/>
        </w:rPr>
        <w:t xml:space="preserve"> </w:t>
      </w:r>
      <w:r w:rsidR="007F403E">
        <w:rPr>
          <w:rFonts w:ascii="Century Gothic" w:hAnsi="Century Gothic"/>
        </w:rPr>
        <w:t>above</w:t>
      </w:r>
      <w:r w:rsidRPr="0080387A">
        <w:rPr>
          <w:rFonts w:ascii="Century Gothic" w:hAnsi="Century Gothic"/>
          <w:spacing w:val="-1"/>
        </w:rPr>
        <w:t xml:space="preserve"> </w:t>
      </w:r>
      <w:r w:rsidRPr="0080387A">
        <w:rPr>
          <w:rFonts w:ascii="Century Gothic" w:hAnsi="Century Gothic"/>
        </w:rPr>
        <w:t>shall</w:t>
      </w:r>
      <w:r w:rsidRPr="0080387A">
        <w:rPr>
          <w:rFonts w:ascii="Century Gothic" w:hAnsi="Century Gothic"/>
          <w:spacing w:val="1"/>
        </w:rPr>
        <w:t xml:space="preserve"> </w:t>
      </w:r>
      <w:r w:rsidRPr="0080387A">
        <w:rPr>
          <w:rFonts w:ascii="Century Gothic" w:hAnsi="Century Gothic"/>
        </w:rPr>
        <w:t>be</w:t>
      </w:r>
      <w:r w:rsidRPr="0080387A">
        <w:rPr>
          <w:rFonts w:ascii="Century Gothic" w:hAnsi="Century Gothic"/>
          <w:spacing w:val="-1"/>
        </w:rPr>
        <w:t xml:space="preserve"> </w:t>
      </w:r>
      <w:r w:rsidRPr="0080387A">
        <w:rPr>
          <w:rFonts w:ascii="Century Gothic" w:hAnsi="Century Gothic"/>
        </w:rPr>
        <w:t>considered</w:t>
      </w:r>
      <w:r w:rsidRPr="0080387A">
        <w:rPr>
          <w:rFonts w:ascii="Century Gothic" w:hAnsi="Century Gothic"/>
          <w:spacing w:val="-3"/>
        </w:rPr>
        <w:t xml:space="preserve"> </w:t>
      </w:r>
      <w:r w:rsidRPr="0080387A">
        <w:rPr>
          <w:rFonts w:ascii="Century Gothic" w:hAnsi="Century Gothic"/>
        </w:rPr>
        <w:t>invalid.</w:t>
      </w:r>
    </w:p>
    <w:sectPr w:rsidR="00BB737D" w:rsidRPr="0080387A">
      <w:footerReference w:type="default" r:id="rId13"/>
      <w:pgSz w:w="11910" w:h="16840"/>
      <w:pgMar w:top="740" w:right="740" w:bottom="1620" w:left="880" w:header="0" w:footer="1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D04B" w14:textId="77777777" w:rsidR="009F5217" w:rsidRDefault="009F5217">
      <w:r>
        <w:separator/>
      </w:r>
    </w:p>
  </w:endnote>
  <w:endnote w:type="continuationSeparator" w:id="0">
    <w:p w14:paraId="1DD491C7" w14:textId="77777777" w:rsidR="009F5217" w:rsidRDefault="009F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2F428" w14:textId="4297F0CB" w:rsidR="00BB737D" w:rsidRDefault="0065041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296" behindDoc="1" locked="0" layoutInCell="1" allowOverlap="1" wp14:anchorId="0CE2F42A" wp14:editId="0CE2F42B">
          <wp:simplePos x="0" y="0"/>
          <wp:positionH relativeFrom="page">
            <wp:posOffset>6490737</wp:posOffset>
          </wp:positionH>
          <wp:positionV relativeFrom="page">
            <wp:posOffset>9595590</wp:posOffset>
          </wp:positionV>
          <wp:extent cx="911286" cy="835008"/>
          <wp:effectExtent l="0" t="0" r="0" b="0"/>
          <wp:wrapNone/>
          <wp:docPr id="697841363" name="Picture 697841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286" cy="83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10A"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0CE2F42C" wp14:editId="3D536008">
              <wp:simplePos x="0" y="0"/>
              <wp:positionH relativeFrom="page">
                <wp:posOffset>1372870</wp:posOffset>
              </wp:positionH>
              <wp:positionV relativeFrom="page">
                <wp:posOffset>10038080</wp:posOffset>
              </wp:positionV>
              <wp:extent cx="4813935" cy="31877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93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2F430" w14:textId="77777777" w:rsidR="00BB737D" w:rsidRDefault="00650411">
                          <w:pPr>
                            <w:spacing w:before="19"/>
                            <w:ind w:left="20" w:firstLine="120"/>
                            <w:rPr>
                              <w:sz w:val="20"/>
                            </w:rPr>
                          </w:pPr>
                          <w:r>
                            <w:rPr>
                              <w:color w:val="1F487C"/>
                              <w:sz w:val="20"/>
                            </w:rPr>
                            <w:t>Healthwatch Redbridge is a Charity (number 1156320), and a company limited by</w:t>
                          </w:r>
                          <w:r>
                            <w:rPr>
                              <w:color w:val="1F487C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guarantee</w:t>
                          </w:r>
                          <w:r>
                            <w:rPr>
                              <w:color w:val="1F487C"/>
                              <w:spacing w:val="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(8389279),</w:t>
                          </w:r>
                          <w:r>
                            <w:rPr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registered</w:t>
                          </w:r>
                          <w:r>
                            <w:rPr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in</w:t>
                          </w:r>
                          <w:r>
                            <w:rPr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England</w:t>
                          </w:r>
                          <w:r>
                            <w:rPr>
                              <w:color w:val="1F487C"/>
                              <w:spacing w:val="5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1F487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Wales.</w:t>
                          </w:r>
                          <w:r>
                            <w:rPr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Registered</w:t>
                          </w:r>
                          <w:r>
                            <w:rPr>
                              <w:color w:val="1F487C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office</w:t>
                          </w:r>
                          <w:r>
                            <w:rPr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as</w:t>
                          </w:r>
                          <w:r>
                            <w:rPr>
                              <w:color w:val="1F487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above.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2F42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8.1pt;margin-top:790.4pt;width:379.05pt;height:25.1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" filled="f" stroked="f">
              <v:textbox inset="0,0,0,0">
                <w:txbxContent>
                  <w:p w14:paraId="0CE2F430" w14:textId="77777777" w:rsidR="00BB737D" w:rsidRDefault="00650411">
                    <w:pPr>
                      <w:spacing w:before="19"/>
                      <w:ind w:left="20" w:firstLine="120"/>
                      <w:rPr>
                        <w:sz w:val="20"/>
                      </w:rPr>
                    </w:pPr>
                    <w:r>
                      <w:rPr>
                        <w:color w:val="1F487C"/>
                        <w:sz w:val="20"/>
                      </w:rPr>
                      <w:t>Healthwatch Redbridge is a Charity (number 1156320), and a company limited by</w:t>
                    </w:r>
                    <w:r>
                      <w:rPr>
                        <w:color w:val="1F487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guarantee</w:t>
                    </w:r>
                    <w:r>
                      <w:rPr>
                        <w:color w:val="1F487C"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(8389279),</w:t>
                    </w:r>
                    <w:r>
                      <w:rPr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registered</w:t>
                    </w:r>
                    <w:r>
                      <w:rPr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in</w:t>
                    </w:r>
                    <w:r>
                      <w:rPr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England</w:t>
                    </w:r>
                    <w:r>
                      <w:rPr>
                        <w:color w:val="1F487C"/>
                        <w:spacing w:val="58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and</w:t>
                    </w:r>
                    <w:r>
                      <w:rPr>
                        <w:color w:val="1F487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Wales.</w:t>
                    </w:r>
                    <w:r>
                      <w:rPr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Registered</w:t>
                    </w:r>
                    <w:r>
                      <w:rPr>
                        <w:color w:val="1F487C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office</w:t>
                    </w:r>
                    <w:r>
                      <w:rPr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as</w:t>
                    </w:r>
                    <w:r>
                      <w:rPr>
                        <w:color w:val="1F487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above.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2F429" w14:textId="1AD480B9" w:rsidR="00BB737D" w:rsidRDefault="00F832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5AF5BF" wp14:editId="318A9C28">
              <wp:simplePos x="0" y="0"/>
              <wp:positionH relativeFrom="page">
                <wp:posOffset>1311275</wp:posOffset>
              </wp:positionH>
              <wp:positionV relativeFrom="page">
                <wp:posOffset>9943465</wp:posOffset>
              </wp:positionV>
              <wp:extent cx="4813935" cy="318770"/>
              <wp:effectExtent l="0" t="0" r="0" b="0"/>
              <wp:wrapNone/>
              <wp:docPr id="36646556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93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D7092" w14:textId="77777777" w:rsidR="00F83252" w:rsidRDefault="00F83252" w:rsidP="00F83252">
                          <w:pPr>
                            <w:spacing w:before="19"/>
                            <w:ind w:left="20" w:firstLine="120"/>
                            <w:rPr>
                              <w:sz w:val="20"/>
                            </w:rPr>
                          </w:pPr>
                          <w:r>
                            <w:rPr>
                              <w:color w:val="1F487C"/>
                              <w:sz w:val="20"/>
                            </w:rPr>
                            <w:t>Healthwatch Redbridge is a Charity (number 1156320), and a company limited by</w:t>
                          </w:r>
                          <w:r>
                            <w:rPr>
                              <w:color w:val="1F487C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guarantee</w:t>
                          </w:r>
                          <w:r>
                            <w:rPr>
                              <w:color w:val="1F487C"/>
                              <w:spacing w:val="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(8389279),</w:t>
                          </w:r>
                          <w:r>
                            <w:rPr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registered</w:t>
                          </w:r>
                          <w:r>
                            <w:rPr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in</w:t>
                          </w:r>
                          <w:r>
                            <w:rPr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England</w:t>
                          </w:r>
                          <w:r>
                            <w:rPr>
                              <w:color w:val="1F487C"/>
                              <w:spacing w:val="5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1F487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Wales.</w:t>
                          </w:r>
                          <w:r>
                            <w:rPr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Registered</w:t>
                          </w:r>
                          <w:r>
                            <w:rPr>
                              <w:color w:val="1F487C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office</w:t>
                          </w:r>
                          <w:r>
                            <w:rPr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as</w:t>
                          </w:r>
                          <w:r>
                            <w:rPr>
                              <w:color w:val="1F487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above.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AF5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3.25pt;margin-top:782.95pt;width:379.0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" filled="f" stroked="f">
              <v:textbox inset="0,0,0,0">
                <w:txbxContent>
                  <w:p w14:paraId="49FD7092" w14:textId="77777777" w:rsidR="00F83252" w:rsidRDefault="00F83252" w:rsidP="00F83252">
                    <w:pPr>
                      <w:spacing w:before="19"/>
                      <w:ind w:left="20" w:firstLine="120"/>
                      <w:rPr>
                        <w:sz w:val="20"/>
                      </w:rPr>
                    </w:pPr>
                    <w:r>
                      <w:rPr>
                        <w:color w:val="1F487C"/>
                        <w:sz w:val="20"/>
                      </w:rPr>
                      <w:t>Healthwatch Redbridge is a Charity (number 1156320), and a company limited by</w:t>
                    </w:r>
                    <w:r>
                      <w:rPr>
                        <w:color w:val="1F487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guarantee</w:t>
                    </w:r>
                    <w:r>
                      <w:rPr>
                        <w:color w:val="1F487C"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(8389279),</w:t>
                    </w:r>
                    <w:r>
                      <w:rPr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registered</w:t>
                    </w:r>
                    <w:r>
                      <w:rPr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in</w:t>
                    </w:r>
                    <w:r>
                      <w:rPr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England</w:t>
                    </w:r>
                    <w:r>
                      <w:rPr>
                        <w:color w:val="1F487C"/>
                        <w:spacing w:val="58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and</w:t>
                    </w:r>
                    <w:r>
                      <w:rPr>
                        <w:color w:val="1F487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Wales.</w:t>
                    </w:r>
                    <w:r>
                      <w:rPr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Registered</w:t>
                    </w:r>
                    <w:r>
                      <w:rPr>
                        <w:color w:val="1F487C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office</w:t>
                    </w:r>
                    <w:r>
                      <w:rPr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as</w:t>
                    </w:r>
                    <w:r>
                      <w:rPr>
                        <w:color w:val="1F487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above.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411">
      <w:rPr>
        <w:noProof/>
      </w:rPr>
      <w:drawing>
        <wp:anchor distT="0" distB="0" distL="0" distR="0" simplePos="0" relativeHeight="251656192" behindDoc="1" locked="0" layoutInCell="1" allowOverlap="1" wp14:anchorId="0CE2F42D" wp14:editId="2732268B">
          <wp:simplePos x="0" y="0"/>
          <wp:positionH relativeFrom="page">
            <wp:posOffset>6490737</wp:posOffset>
          </wp:positionH>
          <wp:positionV relativeFrom="page">
            <wp:posOffset>9652917</wp:posOffset>
          </wp:positionV>
          <wp:extent cx="911286" cy="83500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286" cy="83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3E7F" w14:textId="77777777" w:rsidR="009F5217" w:rsidRDefault="009F5217">
      <w:r>
        <w:separator/>
      </w:r>
    </w:p>
  </w:footnote>
  <w:footnote w:type="continuationSeparator" w:id="0">
    <w:p w14:paraId="5D55F6E9" w14:textId="77777777" w:rsidR="009F5217" w:rsidRDefault="009F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60B83"/>
    <w:multiLevelType w:val="hybridMultilevel"/>
    <w:tmpl w:val="B0A2D6E2"/>
    <w:lvl w:ilvl="0" w:tplc="414EBA84">
      <w:start w:val="1"/>
      <w:numFmt w:val="decimal"/>
      <w:lvlText w:val="%1."/>
      <w:lvlJc w:val="left"/>
      <w:pPr>
        <w:ind w:left="2098" w:hanging="42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 w:tplc="02B8BDBC">
      <w:numFmt w:val="bullet"/>
      <w:lvlText w:val="•"/>
      <w:lvlJc w:val="left"/>
      <w:pPr>
        <w:ind w:left="2918" w:hanging="425"/>
      </w:pPr>
      <w:rPr>
        <w:rFonts w:hint="default"/>
        <w:lang w:val="en-GB" w:eastAsia="en-US" w:bidi="ar-SA"/>
      </w:rPr>
    </w:lvl>
    <w:lvl w:ilvl="2" w:tplc="7D186CCA">
      <w:numFmt w:val="bullet"/>
      <w:lvlText w:val="•"/>
      <w:lvlJc w:val="left"/>
      <w:pPr>
        <w:ind w:left="3737" w:hanging="425"/>
      </w:pPr>
      <w:rPr>
        <w:rFonts w:hint="default"/>
        <w:lang w:val="en-GB" w:eastAsia="en-US" w:bidi="ar-SA"/>
      </w:rPr>
    </w:lvl>
    <w:lvl w:ilvl="3" w:tplc="D8908EC6">
      <w:numFmt w:val="bullet"/>
      <w:lvlText w:val="•"/>
      <w:lvlJc w:val="left"/>
      <w:pPr>
        <w:ind w:left="4555" w:hanging="425"/>
      </w:pPr>
      <w:rPr>
        <w:rFonts w:hint="default"/>
        <w:lang w:val="en-GB" w:eastAsia="en-US" w:bidi="ar-SA"/>
      </w:rPr>
    </w:lvl>
    <w:lvl w:ilvl="4" w:tplc="ED78A828">
      <w:numFmt w:val="bullet"/>
      <w:lvlText w:val="•"/>
      <w:lvlJc w:val="left"/>
      <w:pPr>
        <w:ind w:left="5374" w:hanging="425"/>
      </w:pPr>
      <w:rPr>
        <w:rFonts w:hint="default"/>
        <w:lang w:val="en-GB" w:eastAsia="en-US" w:bidi="ar-SA"/>
      </w:rPr>
    </w:lvl>
    <w:lvl w:ilvl="5" w:tplc="A41AEF20">
      <w:numFmt w:val="bullet"/>
      <w:lvlText w:val="•"/>
      <w:lvlJc w:val="left"/>
      <w:pPr>
        <w:ind w:left="6193" w:hanging="425"/>
      </w:pPr>
      <w:rPr>
        <w:rFonts w:hint="default"/>
        <w:lang w:val="en-GB" w:eastAsia="en-US" w:bidi="ar-SA"/>
      </w:rPr>
    </w:lvl>
    <w:lvl w:ilvl="6" w:tplc="4F84F066">
      <w:numFmt w:val="bullet"/>
      <w:lvlText w:val="•"/>
      <w:lvlJc w:val="left"/>
      <w:pPr>
        <w:ind w:left="7011" w:hanging="425"/>
      </w:pPr>
      <w:rPr>
        <w:rFonts w:hint="default"/>
        <w:lang w:val="en-GB" w:eastAsia="en-US" w:bidi="ar-SA"/>
      </w:rPr>
    </w:lvl>
    <w:lvl w:ilvl="7" w:tplc="F98C0B2C">
      <w:numFmt w:val="bullet"/>
      <w:lvlText w:val="•"/>
      <w:lvlJc w:val="left"/>
      <w:pPr>
        <w:ind w:left="7830" w:hanging="425"/>
      </w:pPr>
      <w:rPr>
        <w:rFonts w:hint="default"/>
        <w:lang w:val="en-GB" w:eastAsia="en-US" w:bidi="ar-SA"/>
      </w:rPr>
    </w:lvl>
    <w:lvl w:ilvl="8" w:tplc="09346BB0">
      <w:numFmt w:val="bullet"/>
      <w:lvlText w:val="•"/>
      <w:lvlJc w:val="left"/>
      <w:pPr>
        <w:ind w:left="8649" w:hanging="425"/>
      </w:pPr>
      <w:rPr>
        <w:rFonts w:hint="default"/>
        <w:lang w:val="en-GB" w:eastAsia="en-US" w:bidi="ar-SA"/>
      </w:rPr>
    </w:lvl>
  </w:abstractNum>
  <w:num w:numId="1" w16cid:durableId="190914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7D"/>
    <w:rsid w:val="00004A4F"/>
    <w:rsid w:val="00087487"/>
    <w:rsid w:val="000F22FE"/>
    <w:rsid w:val="00147796"/>
    <w:rsid w:val="001526C1"/>
    <w:rsid w:val="001C2C85"/>
    <w:rsid w:val="00312BBD"/>
    <w:rsid w:val="003455FD"/>
    <w:rsid w:val="003A216B"/>
    <w:rsid w:val="00445D20"/>
    <w:rsid w:val="00650411"/>
    <w:rsid w:val="00651FD7"/>
    <w:rsid w:val="0068793D"/>
    <w:rsid w:val="006A7CA5"/>
    <w:rsid w:val="0071289F"/>
    <w:rsid w:val="0072585F"/>
    <w:rsid w:val="007436FD"/>
    <w:rsid w:val="00760904"/>
    <w:rsid w:val="007F403E"/>
    <w:rsid w:val="0080387A"/>
    <w:rsid w:val="008173CC"/>
    <w:rsid w:val="0085674F"/>
    <w:rsid w:val="008B3ABF"/>
    <w:rsid w:val="008D3358"/>
    <w:rsid w:val="009357CE"/>
    <w:rsid w:val="00966C8E"/>
    <w:rsid w:val="009E731D"/>
    <w:rsid w:val="009F0116"/>
    <w:rsid w:val="009F5217"/>
    <w:rsid w:val="00A54C0A"/>
    <w:rsid w:val="00BB737D"/>
    <w:rsid w:val="00BD405E"/>
    <w:rsid w:val="00C468C2"/>
    <w:rsid w:val="00C71123"/>
    <w:rsid w:val="00C912FA"/>
    <w:rsid w:val="00D43405"/>
    <w:rsid w:val="00D6642B"/>
    <w:rsid w:val="00D81CC1"/>
    <w:rsid w:val="00DC1D21"/>
    <w:rsid w:val="00E17D18"/>
    <w:rsid w:val="00EA2BC2"/>
    <w:rsid w:val="00EC210A"/>
    <w:rsid w:val="00F03ED1"/>
    <w:rsid w:val="00F15489"/>
    <w:rsid w:val="00F83252"/>
    <w:rsid w:val="00FC095C"/>
    <w:rsid w:val="00FC77F9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2F400"/>
  <w15:docId w15:val="{7FBC0C79-7DAB-4C59-AB75-9A87728A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098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3E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E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2C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C85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2C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C85"/>
    <w:rPr>
      <w:rFonts w:ascii="Trebuchet MS" w:eastAsia="Trebuchet MS" w:hAnsi="Trebuchet MS" w:cs="Trebuchet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watchredbridge.co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healthwatchredbrid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healthwatchredbridge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Turland</dc:creator>
  <cp:lastModifiedBy>Cathy Turland</cp:lastModifiedBy>
  <cp:revision>2</cp:revision>
  <cp:lastPrinted>2022-12-21T16:33:00Z</cp:lastPrinted>
  <dcterms:created xsi:type="dcterms:W3CDTF">2024-09-17T19:08:00Z</dcterms:created>
  <dcterms:modified xsi:type="dcterms:W3CDTF">2024-09-17T19:08:00Z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2021-10-26T00:00:00Z</vt:filetime>
  </property>
</Properties>
</file>